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9A9D" w14:textId="77777777" w:rsidR="00951AC2" w:rsidRPr="00F838DE" w:rsidRDefault="00951AC2" w:rsidP="00951AC2">
      <w:pPr>
        <w:tabs>
          <w:tab w:val="left" w:pos="1037"/>
        </w:tabs>
        <w:jc w:val="center"/>
        <w:rPr>
          <w:rFonts w:ascii="Book Antiqua" w:hAnsi="Book Antiqua" w:cs="Arial"/>
          <w:b/>
          <w:color w:val="0000FF"/>
          <w:sz w:val="22"/>
          <w:szCs w:val="22"/>
        </w:rPr>
      </w:pPr>
    </w:p>
    <w:p w14:paraId="03357053" w14:textId="77777777" w:rsidR="00951AC2" w:rsidRPr="00F838DE" w:rsidRDefault="00951AC2" w:rsidP="00951AC2">
      <w:pPr>
        <w:tabs>
          <w:tab w:val="left" w:pos="1037"/>
        </w:tabs>
        <w:jc w:val="center"/>
        <w:rPr>
          <w:rFonts w:ascii="Book Antiqua" w:hAnsi="Book Antiqua" w:cs="Arial"/>
          <w:b/>
          <w:color w:val="0000FF"/>
          <w:sz w:val="22"/>
          <w:szCs w:val="22"/>
        </w:rPr>
      </w:pPr>
    </w:p>
    <w:p w14:paraId="3422DA39" w14:textId="77777777" w:rsidR="00951AC2" w:rsidRPr="00F838DE" w:rsidRDefault="00951AC2" w:rsidP="00951AC2">
      <w:pPr>
        <w:tabs>
          <w:tab w:val="left" w:pos="1037"/>
        </w:tabs>
        <w:jc w:val="center"/>
        <w:rPr>
          <w:rFonts w:ascii="Book Antiqua" w:hAnsi="Book Antiqua" w:cs="Arial"/>
          <w:b/>
          <w:color w:val="0000FF"/>
          <w:sz w:val="22"/>
          <w:szCs w:val="22"/>
        </w:rPr>
      </w:pPr>
    </w:p>
    <w:p w14:paraId="381A8DC8" w14:textId="77777777" w:rsidR="00951AC2" w:rsidRPr="00F838DE" w:rsidRDefault="00951AC2" w:rsidP="00951AC2">
      <w:pPr>
        <w:tabs>
          <w:tab w:val="left" w:pos="1037"/>
        </w:tabs>
        <w:jc w:val="center"/>
        <w:rPr>
          <w:rFonts w:ascii="Book Antiqua" w:hAnsi="Book Antiqua" w:cs="Arial"/>
          <w:b/>
          <w:color w:val="0000FF"/>
          <w:sz w:val="22"/>
          <w:szCs w:val="22"/>
        </w:rPr>
      </w:pPr>
    </w:p>
    <w:p w14:paraId="6DBE10AA" w14:textId="77777777" w:rsidR="00336B10" w:rsidRPr="00F838DE" w:rsidRDefault="00336B10" w:rsidP="00336B10">
      <w:pPr>
        <w:tabs>
          <w:tab w:val="left" w:pos="1037"/>
        </w:tabs>
        <w:jc w:val="center"/>
        <w:rPr>
          <w:rFonts w:ascii="Book Antiqua" w:hAnsi="Book Antiqua" w:cs="Arial"/>
          <w:b/>
          <w:color w:val="0000FF"/>
          <w:sz w:val="22"/>
          <w:szCs w:val="22"/>
        </w:rPr>
      </w:pPr>
    </w:p>
    <w:p w14:paraId="2F922FE3" w14:textId="77777777" w:rsidR="00336B10" w:rsidRPr="00F838DE" w:rsidRDefault="00336B10" w:rsidP="00336B10">
      <w:pPr>
        <w:tabs>
          <w:tab w:val="left" w:pos="1037"/>
        </w:tabs>
        <w:jc w:val="center"/>
        <w:rPr>
          <w:rFonts w:ascii="Book Antiqua" w:hAnsi="Book Antiqua" w:cs="Arial"/>
          <w:b/>
          <w:color w:val="0000FF"/>
          <w:sz w:val="22"/>
          <w:szCs w:val="22"/>
        </w:rPr>
      </w:pPr>
    </w:p>
    <w:p w14:paraId="1643E11F" w14:textId="77777777" w:rsidR="00336B10" w:rsidRPr="00F838DE" w:rsidRDefault="00336B10" w:rsidP="00336B10">
      <w:pPr>
        <w:tabs>
          <w:tab w:val="left" w:pos="1037"/>
        </w:tabs>
        <w:jc w:val="center"/>
        <w:rPr>
          <w:rFonts w:ascii="Book Antiqua" w:hAnsi="Book Antiqua" w:cs="Arial"/>
          <w:b/>
          <w:color w:val="0000FF"/>
          <w:sz w:val="22"/>
          <w:szCs w:val="22"/>
        </w:rPr>
      </w:pPr>
    </w:p>
    <w:p w14:paraId="45202AF1" w14:textId="77777777" w:rsidR="001C0BD7" w:rsidRPr="00F838DE" w:rsidRDefault="001C0BD7" w:rsidP="00336B10">
      <w:pPr>
        <w:tabs>
          <w:tab w:val="left" w:pos="1037"/>
        </w:tabs>
        <w:jc w:val="center"/>
        <w:rPr>
          <w:rFonts w:ascii="Book Antiqua" w:hAnsi="Book Antiqua" w:cs="Arial"/>
          <w:b/>
          <w:color w:val="0000FF"/>
          <w:sz w:val="22"/>
          <w:szCs w:val="22"/>
        </w:rPr>
      </w:pPr>
    </w:p>
    <w:p w14:paraId="7E1C40BB" w14:textId="77777777" w:rsidR="00336B10" w:rsidRPr="00F838DE" w:rsidRDefault="00336B10" w:rsidP="00336B10">
      <w:pPr>
        <w:tabs>
          <w:tab w:val="left" w:pos="1037"/>
        </w:tabs>
        <w:jc w:val="center"/>
        <w:rPr>
          <w:rFonts w:ascii="Book Antiqua" w:hAnsi="Book Antiqua" w:cs="Arial"/>
          <w:b/>
          <w:color w:val="0000FF"/>
          <w:sz w:val="22"/>
          <w:szCs w:val="22"/>
        </w:rPr>
      </w:pPr>
    </w:p>
    <w:p w14:paraId="1CEC3654" w14:textId="77777777" w:rsidR="00336B10" w:rsidRPr="00F838DE" w:rsidRDefault="00336B10" w:rsidP="00336B10">
      <w:pPr>
        <w:tabs>
          <w:tab w:val="left" w:pos="1037"/>
        </w:tabs>
        <w:jc w:val="center"/>
        <w:rPr>
          <w:rFonts w:ascii="Book Antiqua" w:hAnsi="Book Antiqua" w:cs="Arial"/>
          <w:b/>
          <w:color w:val="0000FF"/>
          <w:sz w:val="22"/>
          <w:szCs w:val="22"/>
        </w:rPr>
      </w:pPr>
    </w:p>
    <w:p w14:paraId="2CECF9AD" w14:textId="77777777" w:rsidR="00336B10" w:rsidRPr="00F838DE" w:rsidRDefault="00336B10" w:rsidP="00336B10">
      <w:pPr>
        <w:tabs>
          <w:tab w:val="left" w:pos="1037"/>
        </w:tabs>
        <w:jc w:val="center"/>
        <w:rPr>
          <w:rFonts w:ascii="Book Antiqua" w:hAnsi="Book Antiqua" w:cs="Arial"/>
          <w:b/>
          <w:sz w:val="22"/>
          <w:szCs w:val="22"/>
        </w:rPr>
      </w:pPr>
    </w:p>
    <w:p w14:paraId="1A332E6D"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SECTION – V</w:t>
      </w:r>
    </w:p>
    <w:p w14:paraId="3888D780" w14:textId="77777777" w:rsidR="00336B10" w:rsidRPr="00F838DE" w:rsidRDefault="00336B10" w:rsidP="00336B10">
      <w:pPr>
        <w:tabs>
          <w:tab w:val="left" w:pos="1037"/>
        </w:tabs>
        <w:jc w:val="center"/>
        <w:rPr>
          <w:rFonts w:ascii="Book Antiqua" w:hAnsi="Book Antiqua" w:cs="Arial"/>
          <w:b/>
          <w:sz w:val="22"/>
          <w:szCs w:val="22"/>
        </w:rPr>
      </w:pPr>
    </w:p>
    <w:p w14:paraId="74C02369" w14:textId="77777777" w:rsidR="00336B10" w:rsidRPr="00F838DE" w:rsidRDefault="00336B10" w:rsidP="00336B10">
      <w:pPr>
        <w:tabs>
          <w:tab w:val="left" w:pos="1037"/>
        </w:tabs>
        <w:jc w:val="center"/>
        <w:rPr>
          <w:rFonts w:ascii="Book Antiqua" w:hAnsi="Book Antiqua" w:cs="Arial"/>
          <w:b/>
          <w:sz w:val="22"/>
          <w:szCs w:val="22"/>
        </w:rPr>
      </w:pPr>
    </w:p>
    <w:p w14:paraId="0A1B7227"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SPECIAL CONDITIONS OF CONTRACT (SCC)</w:t>
      </w:r>
    </w:p>
    <w:p w14:paraId="59F6F126" w14:textId="77777777" w:rsidR="00336B10" w:rsidRPr="00F838DE" w:rsidRDefault="00336B10" w:rsidP="00336B10">
      <w:pPr>
        <w:jc w:val="center"/>
        <w:rPr>
          <w:rFonts w:ascii="Book Antiqua" w:hAnsi="Book Antiqua" w:cs="Arial"/>
          <w:b/>
          <w:bCs/>
          <w:sz w:val="22"/>
          <w:szCs w:val="22"/>
        </w:rPr>
      </w:pPr>
    </w:p>
    <w:p w14:paraId="718E145F" w14:textId="77777777" w:rsidR="00EF5B64" w:rsidRPr="00F838DE" w:rsidRDefault="00EF5B64" w:rsidP="00336B10">
      <w:pPr>
        <w:ind w:left="1080" w:hanging="1080"/>
        <w:jc w:val="center"/>
        <w:rPr>
          <w:rFonts w:ascii="Book Antiqua" w:hAnsi="Book Antiqua" w:cs="Arial"/>
          <w:color w:val="0000FF"/>
          <w:sz w:val="22"/>
          <w:szCs w:val="22"/>
        </w:rPr>
      </w:pPr>
    </w:p>
    <w:p w14:paraId="72B06AFB" w14:textId="77777777" w:rsidR="00EF5B64" w:rsidRPr="00F838DE" w:rsidRDefault="00EF5B64" w:rsidP="00EF5B64">
      <w:pPr>
        <w:rPr>
          <w:rFonts w:ascii="Book Antiqua" w:hAnsi="Book Antiqua" w:cs="Arial"/>
          <w:sz w:val="22"/>
          <w:szCs w:val="22"/>
        </w:rPr>
      </w:pPr>
    </w:p>
    <w:p w14:paraId="750523BB" w14:textId="77777777" w:rsidR="00EF5B64" w:rsidRPr="00F838DE" w:rsidRDefault="00EF5B64" w:rsidP="00EF5B64">
      <w:pPr>
        <w:rPr>
          <w:rFonts w:ascii="Book Antiqua" w:hAnsi="Book Antiqua" w:cs="Arial"/>
          <w:sz w:val="22"/>
          <w:szCs w:val="22"/>
        </w:rPr>
      </w:pPr>
    </w:p>
    <w:p w14:paraId="6138A336" w14:textId="77777777" w:rsidR="00EF5B64" w:rsidRPr="00F838DE" w:rsidRDefault="00EF5B64" w:rsidP="00EF5B64">
      <w:pPr>
        <w:rPr>
          <w:rFonts w:ascii="Book Antiqua" w:hAnsi="Book Antiqua" w:cs="Arial"/>
          <w:sz w:val="22"/>
          <w:szCs w:val="22"/>
        </w:rPr>
      </w:pPr>
    </w:p>
    <w:p w14:paraId="54DA2635" w14:textId="77777777" w:rsidR="00EF5B64" w:rsidRPr="00F838DE" w:rsidRDefault="00EF5B64" w:rsidP="00EF5B64">
      <w:pPr>
        <w:rPr>
          <w:rFonts w:ascii="Book Antiqua" w:hAnsi="Book Antiqua" w:cs="Arial"/>
          <w:sz w:val="22"/>
          <w:szCs w:val="22"/>
        </w:rPr>
      </w:pPr>
    </w:p>
    <w:p w14:paraId="4FF8A60E" w14:textId="77777777" w:rsidR="00EF5B64" w:rsidRPr="00F838DE" w:rsidRDefault="00EF5B64" w:rsidP="00EF5B64">
      <w:pPr>
        <w:rPr>
          <w:rFonts w:ascii="Book Antiqua" w:hAnsi="Book Antiqua" w:cs="Arial"/>
          <w:sz w:val="22"/>
          <w:szCs w:val="22"/>
        </w:rPr>
      </w:pPr>
    </w:p>
    <w:p w14:paraId="11074905" w14:textId="77777777" w:rsidR="00EF5B64" w:rsidRPr="00F838DE" w:rsidRDefault="00EF5B64" w:rsidP="00EF5B64">
      <w:pPr>
        <w:rPr>
          <w:rFonts w:ascii="Book Antiqua" w:hAnsi="Book Antiqua" w:cs="Arial"/>
          <w:sz w:val="22"/>
          <w:szCs w:val="22"/>
        </w:rPr>
      </w:pPr>
    </w:p>
    <w:p w14:paraId="5F8907CD" w14:textId="77777777" w:rsidR="00EF5B64" w:rsidRPr="00F838DE" w:rsidRDefault="00EF5B64" w:rsidP="00EF5B64">
      <w:pPr>
        <w:rPr>
          <w:rFonts w:ascii="Book Antiqua" w:hAnsi="Book Antiqua" w:cs="Arial"/>
          <w:sz w:val="22"/>
          <w:szCs w:val="22"/>
        </w:rPr>
      </w:pPr>
    </w:p>
    <w:p w14:paraId="26FD2C26" w14:textId="77777777" w:rsidR="00EF5B64" w:rsidRPr="00F838DE" w:rsidRDefault="00EF5B64" w:rsidP="00EF5B64">
      <w:pPr>
        <w:rPr>
          <w:rFonts w:ascii="Book Antiqua" w:hAnsi="Book Antiqua" w:cs="Arial"/>
          <w:sz w:val="22"/>
          <w:szCs w:val="22"/>
        </w:rPr>
      </w:pPr>
    </w:p>
    <w:p w14:paraId="59937E20" w14:textId="77777777" w:rsidR="00EF5B64" w:rsidRPr="00F838DE" w:rsidRDefault="00EF5B64" w:rsidP="00EF5B64">
      <w:pPr>
        <w:rPr>
          <w:rFonts w:ascii="Book Antiqua" w:hAnsi="Book Antiqua" w:cs="Arial"/>
          <w:sz w:val="22"/>
          <w:szCs w:val="22"/>
        </w:rPr>
      </w:pPr>
    </w:p>
    <w:p w14:paraId="0A5A870B" w14:textId="77777777" w:rsidR="00EF5B64" w:rsidRPr="00F838DE" w:rsidRDefault="00EF5B64" w:rsidP="00EF5B64">
      <w:pPr>
        <w:rPr>
          <w:rFonts w:ascii="Book Antiqua" w:hAnsi="Book Antiqua" w:cs="Arial"/>
          <w:sz w:val="22"/>
          <w:szCs w:val="22"/>
        </w:rPr>
      </w:pPr>
    </w:p>
    <w:p w14:paraId="4DFB564F" w14:textId="77777777" w:rsidR="00EF5B64" w:rsidRPr="00F838DE" w:rsidRDefault="00EF5B64" w:rsidP="00EF5B64">
      <w:pPr>
        <w:rPr>
          <w:rFonts w:ascii="Book Antiqua" w:hAnsi="Book Antiqua" w:cs="Arial"/>
          <w:sz w:val="22"/>
          <w:szCs w:val="22"/>
        </w:rPr>
      </w:pPr>
    </w:p>
    <w:p w14:paraId="3E2B0012" w14:textId="77777777" w:rsidR="00EF5B64" w:rsidRPr="00F838DE" w:rsidRDefault="00EF5B64" w:rsidP="00EF5B64">
      <w:pPr>
        <w:rPr>
          <w:rFonts w:ascii="Book Antiqua" w:hAnsi="Book Antiqua" w:cs="Arial"/>
          <w:sz w:val="22"/>
          <w:szCs w:val="22"/>
        </w:rPr>
      </w:pPr>
    </w:p>
    <w:p w14:paraId="12AE978C" w14:textId="77777777" w:rsidR="00EF5B64" w:rsidRPr="00F838DE" w:rsidRDefault="00EF5B64" w:rsidP="00EF5B64">
      <w:pPr>
        <w:rPr>
          <w:rFonts w:ascii="Book Antiqua" w:hAnsi="Book Antiqua" w:cs="Arial"/>
          <w:sz w:val="22"/>
          <w:szCs w:val="22"/>
        </w:rPr>
      </w:pPr>
    </w:p>
    <w:p w14:paraId="4EF883A4" w14:textId="77777777" w:rsidR="00EF5B64" w:rsidRPr="00F838DE" w:rsidRDefault="00EF5B64" w:rsidP="00EF5B64">
      <w:pPr>
        <w:tabs>
          <w:tab w:val="left" w:pos="5556"/>
        </w:tabs>
        <w:rPr>
          <w:rFonts w:ascii="Book Antiqua" w:hAnsi="Book Antiqua" w:cs="Arial"/>
          <w:sz w:val="22"/>
          <w:szCs w:val="22"/>
        </w:rPr>
      </w:pPr>
      <w:r w:rsidRPr="00F838DE">
        <w:rPr>
          <w:rFonts w:ascii="Book Antiqua" w:hAnsi="Book Antiqua" w:cs="Arial"/>
          <w:sz w:val="22"/>
          <w:szCs w:val="22"/>
        </w:rPr>
        <w:tab/>
      </w:r>
    </w:p>
    <w:p w14:paraId="2EDF03BF" w14:textId="77777777" w:rsidR="00EF5B64" w:rsidRPr="00F838DE" w:rsidRDefault="00EF5B64" w:rsidP="00EF5B64">
      <w:pPr>
        <w:rPr>
          <w:rFonts w:ascii="Book Antiqua" w:hAnsi="Book Antiqua" w:cs="Arial"/>
          <w:sz w:val="22"/>
          <w:szCs w:val="22"/>
        </w:rPr>
      </w:pPr>
    </w:p>
    <w:p w14:paraId="3C9F6FB5" w14:textId="77777777" w:rsidR="00336B10" w:rsidRPr="00F838DE" w:rsidRDefault="00336B10" w:rsidP="00EF5B64">
      <w:pPr>
        <w:rPr>
          <w:rFonts w:ascii="Book Antiqua" w:hAnsi="Book Antiqua" w:cs="Arial"/>
          <w:sz w:val="22"/>
          <w:szCs w:val="22"/>
        </w:rPr>
        <w:sectPr w:rsidR="00336B10" w:rsidRPr="00F838DE" w:rsidSect="000C118C">
          <w:pgSz w:w="12240" w:h="15840"/>
          <w:pgMar w:top="1440" w:right="1440" w:bottom="1440" w:left="1800" w:header="720" w:footer="720" w:gutter="0"/>
          <w:pgNumType w:start="1"/>
          <w:cols w:space="720"/>
          <w:docGrid w:linePitch="360"/>
        </w:sectPr>
      </w:pPr>
    </w:p>
    <w:p w14:paraId="4B8D4ADF"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lastRenderedPageBreak/>
        <w:t>SPECIAL CONDITIONS OF CONTRACT (SCC)</w:t>
      </w:r>
    </w:p>
    <w:p w14:paraId="067E17DE" w14:textId="77777777" w:rsidR="00336B10" w:rsidRPr="00F838DE" w:rsidRDefault="00336B10" w:rsidP="00D83895">
      <w:pPr>
        <w:tabs>
          <w:tab w:val="left" w:pos="1037"/>
        </w:tabs>
        <w:ind w:right="-360"/>
        <w:jc w:val="center"/>
        <w:rPr>
          <w:rFonts w:ascii="Book Antiqua" w:hAnsi="Book Antiqua" w:cs="Arial"/>
          <w:b/>
          <w:sz w:val="22"/>
          <w:szCs w:val="22"/>
        </w:rPr>
      </w:pPr>
    </w:p>
    <w:p w14:paraId="2E6664BC" w14:textId="77777777" w:rsidR="00336B10" w:rsidRPr="00F838DE" w:rsidRDefault="00336B10" w:rsidP="00D83895">
      <w:pPr>
        <w:ind w:right="-360"/>
        <w:jc w:val="both"/>
        <w:rPr>
          <w:rFonts w:ascii="Book Antiqua" w:hAnsi="Book Antiqua" w:cs="Arial"/>
          <w:sz w:val="22"/>
          <w:szCs w:val="22"/>
        </w:rPr>
      </w:pPr>
      <w:r w:rsidRPr="00F838DE">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F838DE"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838DE" w14:paraId="0CC1D4A6" w14:textId="77777777" w:rsidTr="00623770">
        <w:trPr>
          <w:tblHeader/>
        </w:trPr>
        <w:tc>
          <w:tcPr>
            <w:tcW w:w="824" w:type="dxa"/>
            <w:tcBorders>
              <w:right w:val="single" w:sz="4" w:space="0" w:color="auto"/>
            </w:tcBorders>
          </w:tcPr>
          <w:p w14:paraId="2F0DA54E" w14:textId="77777777" w:rsidR="00336B10" w:rsidRPr="00F838DE" w:rsidRDefault="00336B10" w:rsidP="00623770">
            <w:pPr>
              <w:ind w:right="-66"/>
              <w:jc w:val="center"/>
              <w:rPr>
                <w:rFonts w:ascii="Book Antiqua" w:hAnsi="Book Antiqua" w:cs="Arial"/>
                <w:b/>
                <w:bCs/>
                <w:sz w:val="22"/>
                <w:szCs w:val="22"/>
              </w:rPr>
            </w:pPr>
            <w:r w:rsidRPr="00F838DE">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F838DE" w:rsidRDefault="00336B10" w:rsidP="005071DE">
            <w:pPr>
              <w:ind w:left="-14" w:firstLine="14"/>
              <w:jc w:val="center"/>
              <w:rPr>
                <w:rFonts w:ascii="Book Antiqua" w:hAnsi="Book Antiqua" w:cs="Arial"/>
                <w:b/>
                <w:bCs/>
                <w:sz w:val="22"/>
                <w:szCs w:val="22"/>
              </w:rPr>
            </w:pPr>
            <w:r w:rsidRPr="00F838DE">
              <w:rPr>
                <w:rFonts w:ascii="Book Antiqua" w:hAnsi="Book Antiqua" w:cs="Arial"/>
                <w:b/>
                <w:bCs/>
                <w:sz w:val="22"/>
                <w:szCs w:val="22"/>
              </w:rPr>
              <w:t>GCC Clause Ref. No.</w:t>
            </w:r>
          </w:p>
        </w:tc>
        <w:tc>
          <w:tcPr>
            <w:tcW w:w="7184" w:type="dxa"/>
            <w:tcBorders>
              <w:left w:val="nil"/>
            </w:tcBorders>
          </w:tcPr>
          <w:p w14:paraId="36F5BF8A"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Amendment/Supplement to GCC</w:t>
            </w:r>
          </w:p>
        </w:tc>
      </w:tr>
      <w:tr w:rsidR="008D0573" w:rsidRPr="00F838DE" w14:paraId="155EBE5D" w14:textId="77777777" w:rsidTr="00623770">
        <w:tc>
          <w:tcPr>
            <w:tcW w:w="824" w:type="dxa"/>
            <w:tcBorders>
              <w:right w:val="single" w:sz="4" w:space="0" w:color="auto"/>
            </w:tcBorders>
          </w:tcPr>
          <w:p w14:paraId="0A565EA3"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1.1(e) &amp; 1.1(ee)</w:t>
            </w:r>
          </w:p>
        </w:tc>
        <w:tc>
          <w:tcPr>
            <w:tcW w:w="7184" w:type="dxa"/>
            <w:tcBorders>
              <w:left w:val="nil"/>
            </w:tcBorders>
          </w:tcPr>
          <w:p w14:paraId="7D6AB807"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1.1(e) &amp; 1.1 (ee)</w:t>
            </w:r>
          </w:p>
          <w:p w14:paraId="0222EE31" w14:textId="77777777" w:rsidR="008D0573" w:rsidRPr="00F838DE" w:rsidRDefault="008D0573" w:rsidP="008D0573">
            <w:pPr>
              <w:jc w:val="both"/>
              <w:rPr>
                <w:rFonts w:ascii="Book Antiqua" w:hAnsi="Book Antiqua" w:cs="Arial"/>
                <w:sz w:val="22"/>
                <w:szCs w:val="22"/>
              </w:rPr>
            </w:pPr>
          </w:p>
          <w:p w14:paraId="111874D7" w14:textId="77777777"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 xml:space="preserve">The Time for Completion shall be as </w:t>
            </w:r>
            <w:proofErr w:type="gramStart"/>
            <w:r w:rsidRPr="00F838DE">
              <w:rPr>
                <w:rFonts w:ascii="Book Antiqua" w:hAnsi="Book Antiqua" w:cs="Arial"/>
                <w:sz w:val="22"/>
                <w:szCs w:val="22"/>
              </w:rPr>
              <w:t>under :</w:t>
            </w:r>
            <w:proofErr w:type="gramEnd"/>
          </w:p>
          <w:p w14:paraId="724727EF" w14:textId="77777777" w:rsidR="008D0573" w:rsidRPr="00F838DE"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F838DE" w14:paraId="57E47F95" w14:textId="77777777" w:rsidTr="0077218E">
              <w:trPr>
                <w:trHeight w:val="1160"/>
              </w:trPr>
              <w:tc>
                <w:tcPr>
                  <w:tcW w:w="4743" w:type="dxa"/>
                </w:tcPr>
                <w:p w14:paraId="2ED3E5C6" w14:textId="77777777" w:rsidR="008D0573" w:rsidRPr="00F838DE" w:rsidRDefault="008D0573" w:rsidP="008D057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251" w:type="dxa"/>
                </w:tcPr>
                <w:p w14:paraId="1222B0C7"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8D0573" w:rsidRPr="00F838DE" w14:paraId="688B1E7E" w14:textId="77777777" w:rsidTr="0077218E">
              <w:trPr>
                <w:trHeight w:val="989"/>
              </w:trPr>
              <w:tc>
                <w:tcPr>
                  <w:tcW w:w="4743" w:type="dxa"/>
                  <w:vAlign w:val="center"/>
                </w:tcPr>
                <w:p w14:paraId="282AA53A" w14:textId="23A0ADB2" w:rsidR="008D0573" w:rsidRPr="00F838DE" w:rsidRDefault="008D0573" w:rsidP="008D057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sidR="00A55F76">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251" w:type="dxa"/>
                </w:tcPr>
                <w:p w14:paraId="07117B04"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F838DE" w:rsidRDefault="008D0573" w:rsidP="008D0573">
                  <w:pPr>
                    <w:jc w:val="center"/>
                    <w:rPr>
                      <w:rFonts w:ascii="Book Antiqua" w:hAnsi="Book Antiqua"/>
                      <w:sz w:val="22"/>
                      <w:szCs w:val="22"/>
                      <w:lang w:val="en-GB"/>
                    </w:rPr>
                  </w:pPr>
                </w:p>
              </w:tc>
            </w:tr>
            <w:tr w:rsidR="008E69FF" w:rsidRPr="00F838DE" w14:paraId="265D1C55" w14:textId="77777777" w:rsidTr="0077218E">
              <w:trPr>
                <w:trHeight w:val="719"/>
              </w:trPr>
              <w:tc>
                <w:tcPr>
                  <w:tcW w:w="4743" w:type="dxa"/>
                </w:tcPr>
                <w:p w14:paraId="58497025" w14:textId="5BB832E9" w:rsidR="008E69FF" w:rsidRPr="00F838DE" w:rsidRDefault="00DA6017" w:rsidP="008E69FF">
                  <w:pPr>
                    <w:jc w:val="both"/>
                    <w:rPr>
                      <w:rFonts w:ascii="Book Antiqua" w:eastAsia="MS Mincho" w:hAnsi="Book Antiqua" w:cs="Arial"/>
                      <w:sz w:val="22"/>
                      <w:szCs w:val="22"/>
                    </w:rPr>
                  </w:pPr>
                  <w:r w:rsidRPr="004757F5">
                    <w:rPr>
                      <w:rFonts w:ascii="Book Antiqua" w:hAnsi="Book Antiqua"/>
                      <w:color w:val="000000"/>
                      <w:sz w:val="22"/>
                      <w:szCs w:val="22"/>
                    </w:rPr>
                    <w:t>Transmission line package TL01 for construction of 400kV D/C Quad Transmission Line from proposed LARA STPP Stage-II (2x800MW) project (NTPC) to POWERGRID Champa Pooling station, Chhattisgarh under consultancy services to NTPC Ltd.</w:t>
                  </w:r>
                  <w:r>
                    <w:rPr>
                      <w:rFonts w:ascii="Book Antiqua" w:hAnsi="Book Antiqua"/>
                      <w:color w:val="000000"/>
                      <w:sz w:val="22"/>
                      <w:szCs w:val="22"/>
                    </w:rPr>
                    <w:t xml:space="preserve"> </w:t>
                  </w:r>
                  <w:r w:rsidRPr="006D72C1">
                    <w:rPr>
                      <w:rFonts w:ascii="Book Antiqua" w:hAnsi="Book Antiqua" w:cs="Arial"/>
                      <w:sz w:val="22"/>
                      <w:szCs w:val="22"/>
                    </w:rPr>
                    <w:t xml:space="preserve">Spec. no.: </w:t>
                  </w:r>
                  <w:r w:rsidRPr="00582BDB">
                    <w:rPr>
                      <w:rFonts w:ascii="Book Antiqua" w:hAnsi="Book Antiqua" w:cs="Arial"/>
                      <w:sz w:val="22"/>
                      <w:szCs w:val="22"/>
                    </w:rPr>
                    <w:t>CC/NT/W-TW/DOM/A01/25/17179</w:t>
                  </w:r>
                </w:p>
              </w:tc>
              <w:tc>
                <w:tcPr>
                  <w:tcW w:w="2251" w:type="dxa"/>
                  <w:vAlign w:val="center"/>
                </w:tcPr>
                <w:p w14:paraId="75FD77E7" w14:textId="77777777" w:rsidR="00916ECB" w:rsidRPr="006D72C1" w:rsidRDefault="00916ECB" w:rsidP="00916ECB">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p>
                <w:p w14:paraId="17EDCE42" w14:textId="77777777" w:rsidR="00916ECB" w:rsidRPr="006D72C1" w:rsidRDefault="00916ECB" w:rsidP="00916ECB">
                  <w:pPr>
                    <w:tabs>
                      <w:tab w:val="left" w:pos="2367"/>
                    </w:tabs>
                    <w:ind w:left="-18" w:right="-45"/>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 xml:space="preserve">(Eighteen) </w:t>
                  </w:r>
                  <w:r w:rsidRPr="006D72C1">
                    <w:rPr>
                      <w:rFonts w:ascii="Book Antiqua" w:eastAsia="MS Mincho" w:hAnsi="Book Antiqua" w:cs="Arial"/>
                      <w:b/>
                      <w:bCs/>
                      <w:color w:val="FF0000"/>
                      <w:sz w:val="22"/>
                      <w:szCs w:val="22"/>
                    </w:rPr>
                    <w:t xml:space="preserve"> </w:t>
                  </w:r>
                </w:p>
                <w:p w14:paraId="77AF97BD" w14:textId="190E7ED7" w:rsidR="008E69FF" w:rsidRPr="00F838DE" w:rsidRDefault="00916ECB" w:rsidP="00916ECB">
                  <w:pPr>
                    <w:jc w:val="center"/>
                    <w:rPr>
                      <w:rFonts w:ascii="Book Antiqua" w:hAnsi="Book Antiqua" w:cs="Arial"/>
                      <w:b/>
                      <w:bCs/>
                      <w:sz w:val="22"/>
                      <w:szCs w:val="22"/>
                      <w:lang w:val="en-GB"/>
                    </w:rPr>
                  </w:pPr>
                  <w:r w:rsidRPr="006D72C1">
                    <w:rPr>
                      <w:rFonts w:ascii="Book Antiqua" w:eastAsia="MS Mincho" w:hAnsi="Book Antiqua" w:cs="Arial"/>
                      <w:b/>
                      <w:bCs/>
                      <w:color w:val="FF0000"/>
                      <w:sz w:val="22"/>
                      <w:szCs w:val="22"/>
                    </w:rPr>
                    <w:t>Months</w:t>
                  </w:r>
                </w:p>
              </w:tc>
            </w:tr>
          </w:tbl>
          <w:p w14:paraId="7C9FB138" w14:textId="77777777" w:rsidR="008D0573" w:rsidRPr="00F838DE" w:rsidRDefault="008D0573" w:rsidP="008D0573">
            <w:pPr>
              <w:jc w:val="both"/>
              <w:rPr>
                <w:rFonts w:ascii="Book Antiqua" w:hAnsi="Book Antiqua" w:cs="Arial"/>
                <w:b/>
                <w:bCs/>
                <w:sz w:val="22"/>
                <w:szCs w:val="22"/>
              </w:rPr>
            </w:pPr>
          </w:p>
        </w:tc>
      </w:tr>
      <w:tr w:rsidR="008D0573" w:rsidRPr="00F838DE" w14:paraId="13724373" w14:textId="77777777" w:rsidTr="00623770">
        <w:tc>
          <w:tcPr>
            <w:tcW w:w="824" w:type="dxa"/>
            <w:tcBorders>
              <w:right w:val="single" w:sz="4" w:space="0" w:color="auto"/>
            </w:tcBorders>
          </w:tcPr>
          <w:p w14:paraId="03078AAC"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1.1(o)</w:t>
            </w:r>
          </w:p>
        </w:tc>
        <w:tc>
          <w:tcPr>
            <w:tcW w:w="7184" w:type="dxa"/>
            <w:tcBorders>
              <w:left w:val="nil"/>
            </w:tcBorders>
          </w:tcPr>
          <w:p w14:paraId="0D631AC8"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1.1(o)</w:t>
            </w:r>
          </w:p>
          <w:p w14:paraId="2E072B3F" w14:textId="77777777" w:rsidR="008D0573" w:rsidRPr="00F838DE" w:rsidRDefault="008D0573" w:rsidP="008D0573">
            <w:pPr>
              <w:jc w:val="both"/>
              <w:rPr>
                <w:rFonts w:ascii="Book Antiqua" w:hAnsi="Book Antiqua" w:cs="Arial"/>
                <w:snapToGrid w:val="0"/>
                <w:sz w:val="22"/>
                <w:szCs w:val="22"/>
              </w:rPr>
            </w:pPr>
          </w:p>
          <w:p w14:paraId="76C858E9" w14:textId="77777777" w:rsidR="00F838DE" w:rsidRPr="00F838DE" w:rsidRDefault="00F838DE" w:rsidP="00F838DE">
            <w:pPr>
              <w:jc w:val="both"/>
              <w:rPr>
                <w:rFonts w:ascii="Book Antiqua" w:hAnsi="Book Antiqua" w:cs="Arial"/>
                <w:snapToGrid w:val="0"/>
                <w:sz w:val="22"/>
                <w:szCs w:val="22"/>
              </w:rPr>
            </w:pPr>
            <w:r w:rsidRPr="00F838DE">
              <w:rPr>
                <w:rFonts w:ascii="Book Antiqua" w:hAnsi="Book Antiqua" w:cs="Arial"/>
                <w:snapToGrid w:val="0"/>
                <w:sz w:val="22"/>
                <w:szCs w:val="22"/>
              </w:rPr>
              <w:t xml:space="preserve">The Employer is: </w:t>
            </w:r>
          </w:p>
          <w:p w14:paraId="7F07CD0A" w14:textId="77777777" w:rsidR="00F838DE" w:rsidRPr="00F838DE" w:rsidRDefault="00F838DE" w:rsidP="00F838DE">
            <w:pPr>
              <w:jc w:val="both"/>
              <w:rPr>
                <w:rFonts w:ascii="Book Antiqua" w:hAnsi="Book Antiqua" w:cs="Arial"/>
                <w:snapToGrid w:val="0"/>
                <w:sz w:val="22"/>
                <w:szCs w:val="22"/>
              </w:rPr>
            </w:pPr>
          </w:p>
          <w:p w14:paraId="69520412"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Power Grid Corporation of India Limited,</w:t>
            </w:r>
          </w:p>
          <w:p w14:paraId="0A732818"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`Saudamini’, Plot No.-2, Sector-29,</w:t>
            </w:r>
          </w:p>
          <w:p w14:paraId="7ED5D65D"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Gurgaon (Haryana) - 122001.</w:t>
            </w:r>
          </w:p>
          <w:p w14:paraId="6C8DB015" w14:textId="77777777" w:rsidR="00F838DE" w:rsidRPr="00F838DE" w:rsidRDefault="00F838DE" w:rsidP="00F838DE">
            <w:pPr>
              <w:rPr>
                <w:rFonts w:ascii="Book Antiqua" w:hAnsi="Book Antiqua" w:cstheme="minorHAnsi"/>
                <w:sz w:val="22"/>
                <w:szCs w:val="22"/>
                <w:lang w:val="en-GB"/>
              </w:rPr>
            </w:pPr>
          </w:p>
          <w:p w14:paraId="12A9110A" w14:textId="77777777" w:rsidR="00F838DE" w:rsidRPr="00F838DE" w:rsidRDefault="00F838DE" w:rsidP="00F838DE">
            <w:pPr>
              <w:rPr>
                <w:rFonts w:ascii="Book Antiqua" w:hAnsi="Book Antiqua" w:cstheme="minorHAnsi"/>
                <w:b/>
                <w:bCs/>
                <w:sz w:val="22"/>
                <w:szCs w:val="22"/>
                <w:lang w:val="en-GB"/>
              </w:rPr>
            </w:pPr>
            <w:r w:rsidRPr="00F838DE">
              <w:rPr>
                <w:rFonts w:ascii="Book Antiqua" w:hAnsi="Book Antiqua" w:cstheme="minorHAnsi"/>
                <w:b/>
                <w:bCs/>
                <w:sz w:val="22"/>
                <w:szCs w:val="22"/>
                <w:lang w:val="en-GB"/>
              </w:rPr>
              <w:t xml:space="preserve">Kind Attn.: </w:t>
            </w:r>
          </w:p>
          <w:p w14:paraId="09D62408" w14:textId="77777777" w:rsidR="009B1593" w:rsidRDefault="009B1593" w:rsidP="009B1593">
            <w:pPr>
              <w:jc w:val="both"/>
              <w:rPr>
                <w:rFonts w:ascii="Book Antiqua" w:hAnsi="Book Antiqua" w:cs="Arial"/>
                <w:sz w:val="22"/>
                <w:szCs w:val="22"/>
                <w:lang w:val="en-GB"/>
              </w:rPr>
            </w:pPr>
            <w:r w:rsidRPr="00240154">
              <w:rPr>
                <w:rFonts w:ascii="Book Antiqua" w:hAnsi="Book Antiqua" w:cs="Arial"/>
                <w:sz w:val="22"/>
                <w:szCs w:val="22"/>
                <w:lang w:val="en-GB"/>
              </w:rPr>
              <w:t>Sr. DGM /Manager (CS-G2),</w:t>
            </w:r>
          </w:p>
          <w:p w14:paraId="7730FC7A" w14:textId="77777777" w:rsidR="009B1593" w:rsidRPr="00BC1A57" w:rsidRDefault="009B1593" w:rsidP="009B1593">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w:t>
            </w:r>
            <w:r>
              <w:rPr>
                <w:rFonts w:ascii="Book Antiqua" w:hAnsi="Book Antiqua" w:cs="Arial"/>
                <w:sz w:val="22"/>
                <w:szCs w:val="22"/>
                <w:lang w:val="en-GB"/>
              </w:rPr>
              <w:t>29</w:t>
            </w:r>
            <w:r w:rsidRPr="00BC1A57">
              <w:rPr>
                <w:rFonts w:ascii="Book Antiqua" w:hAnsi="Book Antiqua" w:cs="Arial"/>
                <w:sz w:val="22"/>
                <w:szCs w:val="22"/>
                <w:lang w:val="en-GB"/>
              </w:rPr>
              <w:t>/2</w:t>
            </w:r>
            <w:r>
              <w:rPr>
                <w:rFonts w:ascii="Book Antiqua" w:hAnsi="Book Antiqua" w:cs="Arial"/>
                <w:sz w:val="22"/>
                <w:szCs w:val="22"/>
                <w:lang w:val="en-GB"/>
              </w:rPr>
              <w:t>328</w:t>
            </w:r>
          </w:p>
          <w:p w14:paraId="2D52CFA7" w14:textId="77777777" w:rsidR="009B1593" w:rsidRPr="00BC1A57" w:rsidRDefault="009B1593" w:rsidP="009B1593">
            <w:pPr>
              <w:jc w:val="both"/>
              <w:rPr>
                <w:rFonts w:ascii="Book Antiqua" w:hAnsi="Book Antiqua" w:cs="Calibri"/>
                <w:sz w:val="22"/>
                <w:szCs w:val="22"/>
                <w:lang w:val="en-GB"/>
              </w:rPr>
            </w:pPr>
            <w:r w:rsidRPr="00BC1A57">
              <w:rPr>
                <w:rFonts w:ascii="Book Antiqua" w:hAnsi="Book Antiqua" w:cs="Arial"/>
                <w:sz w:val="22"/>
                <w:szCs w:val="22"/>
                <w:lang w:val="en-GB"/>
              </w:rPr>
              <w:t>Mobile: +91- 9</w:t>
            </w:r>
            <w:r>
              <w:rPr>
                <w:rFonts w:ascii="Book Antiqua" w:hAnsi="Book Antiqua" w:cs="Arial"/>
                <w:sz w:val="22"/>
                <w:szCs w:val="22"/>
                <w:lang w:val="en-GB"/>
              </w:rPr>
              <w:t>971399058</w:t>
            </w:r>
            <w:r w:rsidRPr="00BC1A57">
              <w:rPr>
                <w:rFonts w:ascii="Book Antiqua" w:hAnsi="Book Antiqua" w:cs="Arial"/>
                <w:sz w:val="22"/>
                <w:szCs w:val="22"/>
                <w:lang w:val="en-GB"/>
              </w:rPr>
              <w:t>/</w:t>
            </w:r>
            <w:r>
              <w:rPr>
                <w:rFonts w:ascii="Book Antiqua" w:hAnsi="Book Antiqua" w:cs="Arial"/>
                <w:sz w:val="22"/>
                <w:szCs w:val="22"/>
                <w:lang w:val="en-GB"/>
              </w:rPr>
              <w:t>9711605432</w:t>
            </w:r>
          </w:p>
          <w:p w14:paraId="5CF512E8" w14:textId="77777777" w:rsidR="009B1593" w:rsidRDefault="009B1593" w:rsidP="009B1593">
            <w:pPr>
              <w:ind w:left="1710" w:hanging="630"/>
              <w:jc w:val="both"/>
              <w:rPr>
                <w:rFonts w:ascii="Book Antiqua" w:hAnsi="Book Antiqua" w:cs="Arial"/>
                <w:sz w:val="22"/>
                <w:szCs w:val="22"/>
                <w:lang w:val="en-GB"/>
              </w:rPr>
            </w:pPr>
          </w:p>
          <w:p w14:paraId="66D78996" w14:textId="40E334EF" w:rsidR="007963A4" w:rsidRDefault="009B1593" w:rsidP="00D76A75">
            <w:pPr>
              <w:jc w:val="both"/>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11" w:history="1">
              <w:r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hyperlink r:id="rId12" w:history="1">
              <w:r w:rsidRPr="00D50C16">
                <w:rPr>
                  <w:rStyle w:val="Hyperlink"/>
                  <w:rFonts w:ascii="Book Antiqua" w:hAnsi="Book Antiqua" w:cs="Arial"/>
                  <w:sz w:val="22"/>
                  <w:szCs w:val="22"/>
                  <w:lang w:val="en-GB"/>
                </w:rPr>
                <w:t>mainak2501@powergrid.in</w:t>
              </w:r>
            </w:hyperlink>
          </w:p>
          <w:p w14:paraId="586788C6" w14:textId="77777777" w:rsidR="00D76A75" w:rsidRPr="007963A4" w:rsidRDefault="00D76A75" w:rsidP="00D76A75">
            <w:pPr>
              <w:jc w:val="both"/>
              <w:rPr>
                <w:rStyle w:val="Hyperlink"/>
                <w:lang w:val="en-GB"/>
              </w:rPr>
            </w:pPr>
          </w:p>
          <w:p w14:paraId="428AC521" w14:textId="630AA73C" w:rsidR="00EF2EFD" w:rsidRDefault="00D76A75" w:rsidP="007963A4">
            <w:pPr>
              <w:jc w:val="both"/>
              <w:rPr>
                <w:rFonts w:ascii="Book Antiqua" w:hAnsi="Book Antiqua" w:cs="Arial"/>
                <w:sz w:val="22"/>
                <w:szCs w:val="22"/>
              </w:rPr>
            </w:pPr>
            <w:r>
              <w:rPr>
                <w:rFonts w:ascii="Book Antiqua" w:hAnsi="Book Antiqua" w:cs="Arial"/>
                <w:sz w:val="22"/>
                <w:szCs w:val="22"/>
              </w:rPr>
              <w:t xml:space="preserve">In </w:t>
            </w:r>
            <w:r w:rsidR="00EF2EFD" w:rsidRPr="00EF2EFD">
              <w:rPr>
                <w:rFonts w:ascii="Book Antiqua" w:hAnsi="Book Antiqua" w:cs="Arial"/>
                <w:sz w:val="22"/>
                <w:szCs w:val="22"/>
              </w:rPr>
              <w:t xml:space="preserve">respect of deposit work of M/s </w:t>
            </w:r>
            <w:r w:rsidR="0077218E">
              <w:rPr>
                <w:rFonts w:ascii="Book Antiqua" w:hAnsi="Book Antiqua" w:cs="Arial"/>
                <w:sz w:val="22"/>
                <w:szCs w:val="22"/>
              </w:rPr>
              <w:t>NTPC Ltd</w:t>
            </w:r>
            <w:r w:rsidR="002B6D58">
              <w:rPr>
                <w:rFonts w:ascii="Book Antiqua" w:hAnsi="Book Antiqua" w:cs="Arial"/>
                <w:sz w:val="22"/>
                <w:szCs w:val="22"/>
              </w:rPr>
              <w:t>.</w:t>
            </w:r>
            <w:r w:rsidR="00EF2EFD" w:rsidRPr="00EF2EFD">
              <w:rPr>
                <w:rFonts w:ascii="Book Antiqua" w:hAnsi="Book Antiqua" w:cs="Arial"/>
                <w:sz w:val="22"/>
                <w:szCs w:val="22"/>
              </w:rPr>
              <w:t>, for the purpose of execution of the contract, the contractual activities shall be performed by the Employer “for and on behalf of the Owner” except in cases where the Owner itself is statutorily required to do so.</w:t>
            </w:r>
          </w:p>
          <w:p w14:paraId="658DFEBB" w14:textId="29371E1B" w:rsidR="00EF2EFD" w:rsidRPr="00F838DE" w:rsidRDefault="00EF2EFD" w:rsidP="008D0573">
            <w:pPr>
              <w:rPr>
                <w:rFonts w:ascii="Book Antiqua" w:hAnsi="Book Antiqua" w:cs="Arial"/>
                <w:sz w:val="22"/>
                <w:szCs w:val="22"/>
              </w:rPr>
            </w:pPr>
          </w:p>
        </w:tc>
      </w:tr>
      <w:tr w:rsidR="006432CF" w:rsidRPr="00F838DE" w14:paraId="39AA9E38" w14:textId="77777777" w:rsidTr="00623770">
        <w:tc>
          <w:tcPr>
            <w:tcW w:w="824" w:type="dxa"/>
            <w:tcBorders>
              <w:right w:val="single" w:sz="4" w:space="0" w:color="auto"/>
            </w:tcBorders>
          </w:tcPr>
          <w:p w14:paraId="219246DB" w14:textId="77777777" w:rsidR="006432CF" w:rsidRPr="00F838DE"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F838DE" w:rsidRDefault="006432CF" w:rsidP="006432CF">
            <w:pPr>
              <w:jc w:val="both"/>
              <w:rPr>
                <w:rFonts w:ascii="Book Antiqua" w:hAnsi="Book Antiqua" w:cs="Arial"/>
                <w:sz w:val="22"/>
                <w:szCs w:val="22"/>
              </w:rPr>
            </w:pPr>
            <w:r w:rsidRPr="00F838DE">
              <w:rPr>
                <w:rFonts w:ascii="Book Antiqua" w:hAnsi="Book Antiqua" w:cs="Arial"/>
                <w:sz w:val="22"/>
                <w:szCs w:val="22"/>
              </w:rPr>
              <w:t>GCC 1.1(w)</w:t>
            </w:r>
          </w:p>
        </w:tc>
        <w:tc>
          <w:tcPr>
            <w:tcW w:w="7184" w:type="dxa"/>
            <w:tcBorders>
              <w:left w:val="nil"/>
            </w:tcBorders>
          </w:tcPr>
          <w:p w14:paraId="08BCD045" w14:textId="77777777" w:rsidR="006432CF" w:rsidRPr="00F838DE" w:rsidRDefault="006432CF" w:rsidP="006432CF">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1.1(w)</w:t>
            </w:r>
          </w:p>
          <w:p w14:paraId="4E8EAD46" w14:textId="77777777" w:rsidR="006432CF" w:rsidRPr="00F838DE" w:rsidRDefault="006432CF" w:rsidP="006432CF">
            <w:pPr>
              <w:jc w:val="both"/>
              <w:rPr>
                <w:rFonts w:ascii="Book Antiqua" w:hAnsi="Book Antiqua" w:cs="Arial"/>
                <w:snapToGrid w:val="0"/>
                <w:sz w:val="22"/>
                <w:szCs w:val="22"/>
              </w:rPr>
            </w:pPr>
          </w:p>
          <w:p w14:paraId="5AC3FE40" w14:textId="77777777" w:rsidR="000C5D6A" w:rsidRPr="006D72C1" w:rsidRDefault="000C5D6A" w:rsidP="000C5D6A">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2BFDB7C4" w14:textId="77777777" w:rsidR="000C5D6A" w:rsidRPr="006D72C1" w:rsidRDefault="000C5D6A" w:rsidP="000C5D6A">
            <w:pPr>
              <w:jc w:val="both"/>
              <w:rPr>
                <w:rFonts w:ascii="Book Antiqua" w:hAnsi="Book Antiqua" w:cs="Arial"/>
                <w:snapToGrid w:val="0"/>
                <w:sz w:val="22"/>
                <w:szCs w:val="22"/>
              </w:rPr>
            </w:pPr>
          </w:p>
          <w:p w14:paraId="3F7F9DDD" w14:textId="77777777" w:rsidR="000C5D6A" w:rsidRPr="006D72C1" w:rsidRDefault="000C5D6A" w:rsidP="000C5D6A">
            <w:pPr>
              <w:jc w:val="both"/>
              <w:rPr>
                <w:rFonts w:ascii="Book Antiqua" w:hAnsi="Book Antiqua" w:cs="Arial"/>
                <w:b/>
                <w:bCs/>
                <w:sz w:val="22"/>
                <w:szCs w:val="22"/>
                <w:lang w:val="en-GB"/>
              </w:rPr>
            </w:pPr>
            <w:r w:rsidRPr="006D72C1">
              <w:rPr>
                <w:rFonts w:ascii="Book Antiqua" w:hAnsi="Book Antiqua" w:cs="Arial"/>
                <w:b/>
                <w:bCs/>
                <w:sz w:val="22"/>
                <w:szCs w:val="22"/>
                <w:lang w:val="en-GB"/>
              </w:rPr>
              <w:t>M/s. NTPC Ltd.,</w:t>
            </w:r>
          </w:p>
          <w:p w14:paraId="1DD801F3" w14:textId="77777777" w:rsidR="000C5D6A" w:rsidRPr="006D72C1" w:rsidRDefault="000C5D6A" w:rsidP="000C5D6A">
            <w:pPr>
              <w:jc w:val="both"/>
              <w:rPr>
                <w:rFonts w:ascii="Book Antiqua" w:hAnsi="Book Antiqua" w:cs="Arial"/>
                <w:bCs/>
                <w:sz w:val="22"/>
                <w:szCs w:val="22"/>
              </w:rPr>
            </w:pPr>
            <w:r w:rsidRPr="006D72C1">
              <w:rPr>
                <w:rFonts w:ascii="Book Antiqua" w:hAnsi="Book Antiqua" w:cs="Arial"/>
                <w:bCs/>
                <w:sz w:val="22"/>
                <w:szCs w:val="22"/>
              </w:rPr>
              <w:t xml:space="preserve">NTPC Bhawan, Scope Complex, </w:t>
            </w:r>
          </w:p>
          <w:p w14:paraId="04CFF9B1" w14:textId="02CF98E1" w:rsidR="006432CF" w:rsidRPr="00F838DE" w:rsidRDefault="000C5D6A" w:rsidP="000C5D6A">
            <w:pPr>
              <w:jc w:val="both"/>
              <w:rPr>
                <w:rFonts w:ascii="Book Antiqua" w:hAnsi="Book Antiqua" w:cs="Arial"/>
                <w:i/>
                <w:iCs/>
                <w:sz w:val="22"/>
                <w:szCs w:val="22"/>
              </w:rPr>
            </w:pPr>
            <w:r w:rsidRPr="006D72C1">
              <w:rPr>
                <w:rFonts w:ascii="Book Antiqua" w:hAnsi="Book Antiqua" w:cs="Arial"/>
                <w:bCs/>
                <w:sz w:val="22"/>
                <w:szCs w:val="22"/>
              </w:rPr>
              <w:t>7, Institutional area, Lodhi Road, New Delhi-110003</w:t>
            </w:r>
          </w:p>
        </w:tc>
      </w:tr>
      <w:tr w:rsidR="000C1103" w:rsidRPr="00F838DE" w14:paraId="61520C5A" w14:textId="77777777" w:rsidTr="00623770">
        <w:tc>
          <w:tcPr>
            <w:tcW w:w="824" w:type="dxa"/>
            <w:tcBorders>
              <w:right w:val="single" w:sz="4" w:space="0" w:color="auto"/>
            </w:tcBorders>
          </w:tcPr>
          <w:p w14:paraId="44CF6A3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3D025630" w:rsidR="000C1103" w:rsidRPr="00F838DE" w:rsidRDefault="000C1103" w:rsidP="000C1103">
            <w:pPr>
              <w:jc w:val="center"/>
              <w:rPr>
                <w:rFonts w:ascii="Book Antiqua" w:hAnsi="Book Antiqua" w:cs="Arial"/>
                <w:sz w:val="22"/>
                <w:szCs w:val="22"/>
              </w:rPr>
            </w:pPr>
            <w:r w:rsidRPr="00447CDD">
              <w:rPr>
                <w:rFonts w:ascii="Book Antiqua" w:hAnsi="Book Antiqua" w:cs="Arial"/>
                <w:sz w:val="22"/>
                <w:szCs w:val="22"/>
              </w:rPr>
              <w:t>GCC 1.1 (ff)</w:t>
            </w:r>
          </w:p>
        </w:tc>
        <w:tc>
          <w:tcPr>
            <w:tcW w:w="7184" w:type="dxa"/>
            <w:tcBorders>
              <w:left w:val="nil"/>
            </w:tcBorders>
          </w:tcPr>
          <w:p w14:paraId="1DB1375F" w14:textId="77777777" w:rsidR="000C1103" w:rsidRPr="00447CDD" w:rsidRDefault="000C1103" w:rsidP="000C1103">
            <w:pPr>
              <w:jc w:val="both"/>
              <w:rPr>
                <w:rFonts w:ascii="Book Antiqua" w:hAnsi="Book Antiqua" w:cs="Arial"/>
                <w:b/>
                <w:bCs/>
                <w:color w:val="000000"/>
                <w:sz w:val="22"/>
                <w:szCs w:val="22"/>
              </w:rPr>
            </w:pPr>
            <w:r w:rsidRPr="00447CDD">
              <w:rPr>
                <w:rFonts w:ascii="Book Antiqua" w:hAnsi="Book Antiqua" w:cs="Arial"/>
                <w:b/>
                <w:bCs/>
                <w:color w:val="000000"/>
                <w:sz w:val="22"/>
                <w:szCs w:val="22"/>
              </w:rPr>
              <w:t>Insert the following after GCC clause 1.1(ee)</w:t>
            </w:r>
          </w:p>
          <w:p w14:paraId="32A5F960" w14:textId="77777777" w:rsidR="000C1103" w:rsidRPr="00447CDD" w:rsidRDefault="000C1103" w:rsidP="000C1103">
            <w:pPr>
              <w:jc w:val="both"/>
              <w:rPr>
                <w:rFonts w:ascii="Book Antiqua" w:hAnsi="Book Antiqua" w:cs="Arial"/>
                <w:b/>
                <w:bCs/>
                <w:color w:val="000000"/>
                <w:sz w:val="22"/>
                <w:szCs w:val="22"/>
              </w:rPr>
            </w:pPr>
          </w:p>
          <w:p w14:paraId="245CA4C1" w14:textId="77777777" w:rsidR="000C1103" w:rsidRPr="00447CDD" w:rsidRDefault="000C1103" w:rsidP="000C1103">
            <w:pPr>
              <w:jc w:val="both"/>
              <w:rPr>
                <w:rFonts w:ascii="Book Antiqua" w:hAnsi="Book Antiqua" w:cs="Arial"/>
                <w:color w:val="000000"/>
                <w:sz w:val="22"/>
                <w:szCs w:val="22"/>
              </w:rPr>
            </w:pPr>
            <w:r w:rsidRPr="00447CDD">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6890357" w14:textId="77777777" w:rsidR="000C1103" w:rsidRPr="00F838DE" w:rsidRDefault="000C1103" w:rsidP="000C1103">
            <w:pPr>
              <w:jc w:val="both"/>
              <w:rPr>
                <w:rFonts w:ascii="Book Antiqua" w:hAnsi="Book Antiqua" w:cs="Arial"/>
                <w:b/>
                <w:bCs/>
                <w:sz w:val="22"/>
                <w:szCs w:val="22"/>
              </w:rPr>
            </w:pPr>
          </w:p>
        </w:tc>
      </w:tr>
      <w:tr w:rsidR="000C1103" w:rsidRPr="00F838DE" w14:paraId="48601B43" w14:textId="77777777" w:rsidTr="00623770">
        <w:tc>
          <w:tcPr>
            <w:tcW w:w="824" w:type="dxa"/>
            <w:tcBorders>
              <w:right w:val="single" w:sz="4" w:space="0" w:color="auto"/>
            </w:tcBorders>
          </w:tcPr>
          <w:p w14:paraId="7F774FA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D060D0" w:rsidRDefault="000C1103" w:rsidP="000C1103">
            <w:pPr>
              <w:jc w:val="both"/>
              <w:rPr>
                <w:rFonts w:ascii="Book Antiqua" w:hAnsi="Book Antiqua" w:cs="Arial"/>
                <w:sz w:val="22"/>
                <w:szCs w:val="22"/>
              </w:rPr>
            </w:pPr>
            <w:r w:rsidRPr="00D060D0">
              <w:rPr>
                <w:rFonts w:ascii="Book Antiqua" w:hAnsi="Book Antiqua" w:cs="Arial"/>
                <w:sz w:val="22"/>
                <w:szCs w:val="22"/>
              </w:rPr>
              <w:t>GCC 3.3, 3.4</w:t>
            </w:r>
            <w:r>
              <w:rPr>
                <w:rFonts w:ascii="Book Antiqua" w:hAnsi="Book Antiqua" w:cs="Arial"/>
                <w:sz w:val="22"/>
                <w:szCs w:val="22"/>
              </w:rPr>
              <w:t xml:space="preserve"> &amp;</w:t>
            </w:r>
            <w:r w:rsidRPr="00D060D0">
              <w:rPr>
                <w:rFonts w:ascii="Book Antiqua" w:hAnsi="Book Antiqua" w:cs="Arial"/>
                <w:sz w:val="22"/>
                <w:szCs w:val="22"/>
              </w:rPr>
              <w:t xml:space="preserve"> 3.5 </w:t>
            </w:r>
          </w:p>
        </w:tc>
        <w:tc>
          <w:tcPr>
            <w:tcW w:w="7184" w:type="dxa"/>
            <w:tcBorders>
              <w:left w:val="nil"/>
            </w:tcBorders>
          </w:tcPr>
          <w:p w14:paraId="62E6B950" w14:textId="4D9AB7D7" w:rsidR="000C1103" w:rsidRPr="00D060D0" w:rsidRDefault="000C1103" w:rsidP="000C1103">
            <w:pPr>
              <w:jc w:val="both"/>
              <w:rPr>
                <w:rFonts w:ascii="Book Antiqua" w:hAnsi="Book Antiqua" w:cs="Arial"/>
                <w:b/>
                <w:bCs/>
                <w:sz w:val="22"/>
                <w:szCs w:val="22"/>
              </w:rPr>
            </w:pPr>
            <w:r w:rsidRPr="00D060D0">
              <w:rPr>
                <w:rFonts w:ascii="Book Antiqua" w:hAnsi="Book Antiqua" w:cs="Arial"/>
                <w:sz w:val="22"/>
                <w:szCs w:val="22"/>
              </w:rPr>
              <w:t>Replace the word “Employer” with “Employer/Owner”</w:t>
            </w:r>
          </w:p>
        </w:tc>
      </w:tr>
      <w:tr w:rsidR="000C1103" w:rsidRPr="00F838DE" w14:paraId="63689CCD" w14:textId="77777777" w:rsidTr="00623770">
        <w:tc>
          <w:tcPr>
            <w:tcW w:w="824" w:type="dxa"/>
            <w:tcBorders>
              <w:right w:val="single" w:sz="4" w:space="0" w:color="auto"/>
            </w:tcBorders>
          </w:tcPr>
          <w:p w14:paraId="5464B53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GCC Clause 4.1</w:t>
            </w:r>
          </w:p>
        </w:tc>
        <w:tc>
          <w:tcPr>
            <w:tcW w:w="7184" w:type="dxa"/>
            <w:tcBorders>
              <w:left w:val="nil"/>
            </w:tcBorders>
          </w:tcPr>
          <w:p w14:paraId="0541CE1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Replace GCC clause 4.1 with the following:</w:t>
            </w:r>
          </w:p>
          <w:p w14:paraId="488C822D" w14:textId="77777777" w:rsidR="000C1103" w:rsidRPr="00F838DE" w:rsidRDefault="000C1103" w:rsidP="000C1103">
            <w:pPr>
              <w:pStyle w:val="Default"/>
              <w:ind w:left="432" w:hanging="432"/>
              <w:jc w:val="both"/>
              <w:rPr>
                <w:rFonts w:cs="Arial"/>
                <w:sz w:val="22"/>
                <w:szCs w:val="22"/>
              </w:rPr>
            </w:pPr>
          </w:p>
          <w:p w14:paraId="516AE42B" w14:textId="77777777" w:rsidR="000C1103" w:rsidRPr="00F838DE" w:rsidRDefault="000C1103" w:rsidP="000C1103">
            <w:pPr>
              <w:pStyle w:val="Default"/>
              <w:ind w:left="432" w:hanging="432"/>
              <w:jc w:val="both"/>
              <w:rPr>
                <w:rFonts w:cs="Arial"/>
                <w:b/>
                <w:bCs/>
                <w:sz w:val="22"/>
                <w:szCs w:val="22"/>
              </w:rPr>
            </w:pPr>
            <w:r w:rsidRPr="00F838DE">
              <w:rPr>
                <w:rFonts w:cs="Arial"/>
                <w:b/>
                <w:bCs/>
                <w:sz w:val="22"/>
                <w:szCs w:val="22"/>
              </w:rPr>
              <w:t>4.</w:t>
            </w:r>
            <w:r w:rsidRPr="00F838DE">
              <w:rPr>
                <w:rFonts w:cs="Arial"/>
                <w:b/>
                <w:bCs/>
                <w:sz w:val="22"/>
                <w:szCs w:val="22"/>
              </w:rPr>
              <w:tab/>
              <w:t xml:space="preserve">   Time for Commencement and Completion</w:t>
            </w:r>
          </w:p>
          <w:p w14:paraId="0CC02E13" w14:textId="77777777" w:rsidR="000C1103" w:rsidRPr="00F838DE" w:rsidRDefault="000C1103" w:rsidP="000C1103">
            <w:pPr>
              <w:ind w:left="1080" w:hanging="1080"/>
              <w:jc w:val="both"/>
              <w:rPr>
                <w:rFonts w:ascii="Book Antiqua" w:hAnsi="Book Antiqua" w:cs="Arial"/>
                <w:sz w:val="22"/>
                <w:szCs w:val="22"/>
              </w:rPr>
            </w:pPr>
          </w:p>
          <w:p w14:paraId="43B44A52" w14:textId="77777777" w:rsidR="000C1103" w:rsidRPr="00F838DE" w:rsidRDefault="000C1103" w:rsidP="000C1103">
            <w:pPr>
              <w:ind w:left="612" w:hanging="612"/>
              <w:jc w:val="both"/>
              <w:rPr>
                <w:rFonts w:ascii="Book Antiqua" w:hAnsi="Book Antiqua" w:cs="Arial"/>
                <w:sz w:val="22"/>
                <w:szCs w:val="22"/>
              </w:rPr>
            </w:pPr>
            <w:r w:rsidRPr="00F838DE">
              <w:rPr>
                <w:rFonts w:ascii="Book Antiqua" w:hAnsi="Book Antiqua" w:cs="Arial"/>
                <w:sz w:val="22"/>
                <w:szCs w:val="22"/>
              </w:rPr>
              <w:t>4.1</w:t>
            </w:r>
            <w:r w:rsidRPr="00F838DE">
              <w:rPr>
                <w:rFonts w:ascii="Book Antiqua" w:hAnsi="Book Antiqua" w:cs="Arial"/>
                <w:sz w:val="22"/>
                <w:szCs w:val="22"/>
              </w:rPr>
              <w:tab/>
            </w:r>
            <w:r w:rsidRPr="00F838DE">
              <w:rPr>
                <w:rFonts w:ascii="Book Antiqua" w:hAnsi="Book Antiqua" w:cs="Arial"/>
                <w:b/>
                <w:bCs/>
                <w:sz w:val="22"/>
                <w:szCs w:val="22"/>
              </w:rPr>
              <w:t>Time for Completion is the essence of Contract.</w:t>
            </w:r>
            <w:r w:rsidRPr="00F838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0C1103" w:rsidRPr="00F838DE" w:rsidRDefault="000C1103" w:rsidP="000C1103">
            <w:pPr>
              <w:ind w:left="522" w:hanging="522"/>
              <w:jc w:val="both"/>
              <w:rPr>
                <w:rFonts w:ascii="Book Antiqua" w:hAnsi="Book Antiqua" w:cs="Arial"/>
                <w:sz w:val="22"/>
                <w:szCs w:val="22"/>
              </w:rPr>
            </w:pPr>
          </w:p>
        </w:tc>
      </w:tr>
      <w:tr w:rsidR="000C1103" w:rsidRPr="00F838DE" w14:paraId="3DFA954B" w14:textId="77777777" w:rsidTr="00623770">
        <w:tc>
          <w:tcPr>
            <w:tcW w:w="824" w:type="dxa"/>
            <w:tcBorders>
              <w:right w:val="single" w:sz="4" w:space="0" w:color="auto"/>
            </w:tcBorders>
          </w:tcPr>
          <w:p w14:paraId="00F811D4" w14:textId="77777777" w:rsidR="000C1103" w:rsidRPr="000C1103"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0C1103" w:rsidRPr="000C1103" w:rsidRDefault="000C1103" w:rsidP="000C1103">
            <w:pPr>
              <w:jc w:val="both"/>
              <w:rPr>
                <w:rFonts w:ascii="Book Antiqua" w:hAnsi="Book Antiqua" w:cs="Arial"/>
                <w:sz w:val="22"/>
                <w:szCs w:val="22"/>
              </w:rPr>
            </w:pPr>
            <w:r w:rsidRPr="000C1103">
              <w:rPr>
                <w:rFonts w:ascii="Book Antiqua" w:hAnsi="Book Antiqua"/>
                <w:b/>
                <w:bCs/>
                <w:sz w:val="22"/>
                <w:szCs w:val="22"/>
              </w:rPr>
              <w:t>GCC 5.1.1</w:t>
            </w:r>
          </w:p>
        </w:tc>
        <w:tc>
          <w:tcPr>
            <w:tcW w:w="7184" w:type="dxa"/>
            <w:tcBorders>
              <w:left w:val="nil"/>
            </w:tcBorders>
          </w:tcPr>
          <w:p w14:paraId="1494B9CA" w14:textId="2DD7E4F9" w:rsidR="000C1103" w:rsidRPr="000C1103" w:rsidRDefault="000C1103" w:rsidP="000C1103">
            <w:pPr>
              <w:jc w:val="both"/>
              <w:rPr>
                <w:rFonts w:ascii="Book Antiqua" w:hAnsi="Book Antiqua" w:cs="Arial"/>
                <w:b/>
                <w:bCs/>
                <w:sz w:val="22"/>
                <w:szCs w:val="22"/>
              </w:rPr>
            </w:pPr>
            <w:r w:rsidRPr="000C1103">
              <w:rPr>
                <w:rFonts w:ascii="Book Antiqua" w:hAnsi="Book Antiqua" w:cs="Arial"/>
                <w:b/>
                <w:bCs/>
                <w:sz w:val="22"/>
                <w:szCs w:val="22"/>
              </w:rPr>
              <w:t>Add the following at the end of the paragraph of GCC 5.1:</w:t>
            </w:r>
          </w:p>
          <w:p w14:paraId="28A824CB" w14:textId="77777777" w:rsidR="000C1103" w:rsidRPr="000C1103" w:rsidRDefault="000C1103" w:rsidP="000C1103">
            <w:pPr>
              <w:tabs>
                <w:tab w:val="left" w:pos="972"/>
              </w:tabs>
              <w:ind w:left="-90"/>
              <w:jc w:val="both"/>
              <w:rPr>
                <w:rFonts w:ascii="Book Antiqua" w:hAnsi="Book Antiqua"/>
                <w:sz w:val="22"/>
                <w:szCs w:val="22"/>
              </w:rPr>
            </w:pPr>
          </w:p>
          <w:p w14:paraId="565E3311" w14:textId="77777777" w:rsidR="000C1103" w:rsidRPr="00BB2BF8" w:rsidRDefault="000C1103" w:rsidP="000C1103">
            <w:pPr>
              <w:ind w:left="-20"/>
              <w:jc w:val="both"/>
              <w:rPr>
                <w:rFonts w:ascii="Book Antiqua" w:hAnsi="Book Antiqua" w:cs="Arial"/>
                <w:sz w:val="22"/>
                <w:szCs w:val="22"/>
              </w:rPr>
            </w:pPr>
            <w:r w:rsidRPr="00BB2BF8">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0C1103" w:rsidRDefault="000C1103" w:rsidP="000C1103">
            <w:pPr>
              <w:ind w:left="-20"/>
              <w:jc w:val="both"/>
              <w:rPr>
                <w:rFonts w:ascii="Book Antiqua" w:hAnsi="Book Antiqua" w:cs="Arial"/>
                <w:b/>
                <w:bCs/>
                <w:sz w:val="22"/>
                <w:szCs w:val="22"/>
              </w:rPr>
            </w:pPr>
          </w:p>
        </w:tc>
      </w:tr>
      <w:tr w:rsidR="000C1103" w:rsidRPr="00F838DE" w14:paraId="6843CF7E" w14:textId="77777777" w:rsidTr="00623770">
        <w:tc>
          <w:tcPr>
            <w:tcW w:w="824" w:type="dxa"/>
            <w:tcBorders>
              <w:right w:val="single" w:sz="4" w:space="0" w:color="auto"/>
            </w:tcBorders>
          </w:tcPr>
          <w:p w14:paraId="1E2A343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5.7</w:t>
            </w:r>
          </w:p>
        </w:tc>
        <w:tc>
          <w:tcPr>
            <w:tcW w:w="7184" w:type="dxa"/>
            <w:tcBorders>
              <w:left w:val="nil"/>
            </w:tcBorders>
          </w:tcPr>
          <w:p w14:paraId="40A8F36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Adding New sub clause GCC 5.7:</w:t>
            </w:r>
          </w:p>
          <w:p w14:paraId="2C8F321B" w14:textId="77777777" w:rsidR="000C1103" w:rsidRPr="00F838DE" w:rsidRDefault="000C1103" w:rsidP="000C1103">
            <w:pPr>
              <w:jc w:val="both"/>
              <w:rPr>
                <w:rFonts w:ascii="Book Antiqua" w:hAnsi="Book Antiqua" w:cs="Arial"/>
                <w:b/>
                <w:bCs/>
                <w:sz w:val="22"/>
                <w:szCs w:val="22"/>
                <w:u w:val="single"/>
              </w:rPr>
            </w:pPr>
          </w:p>
          <w:p w14:paraId="157C392D" w14:textId="77777777" w:rsidR="00AC08B8" w:rsidRPr="00834A37" w:rsidRDefault="00AC08B8" w:rsidP="00AC08B8">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w:t>
            </w:r>
            <w:proofErr w:type="gramStart"/>
            <w:r w:rsidRPr="00834A37">
              <w:rPr>
                <w:rFonts w:ascii="Book Antiqua" w:hAnsi="Book Antiqua" w:cs="Arial"/>
                <w:sz w:val="22"/>
                <w:szCs w:val="22"/>
                <w:lang w:val="en-IN"/>
              </w:rPr>
              <w:t>2017</w:t>
            </w:r>
            <w:proofErr w:type="gramEnd"/>
            <w:r w:rsidRPr="00834A37">
              <w:rPr>
                <w:rFonts w:ascii="Book Antiqua" w:hAnsi="Book Antiqua" w:cs="Arial"/>
                <w:sz w:val="22"/>
                <w:szCs w:val="22"/>
                <w:lang w:val="en-IN"/>
              </w:rPr>
              <w:t xml:space="preserve">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59AA38CE" w14:textId="77777777" w:rsidR="00AC08B8" w:rsidRPr="00834A37" w:rsidRDefault="00AC08B8" w:rsidP="00AC08B8">
            <w:pPr>
              <w:ind w:left="61"/>
              <w:jc w:val="both"/>
              <w:rPr>
                <w:rFonts w:ascii="Book Antiqua" w:hAnsi="Book Antiqua"/>
                <w:sz w:val="22"/>
                <w:szCs w:val="22"/>
              </w:rPr>
            </w:pPr>
          </w:p>
          <w:p w14:paraId="72521F49" w14:textId="36C0661D" w:rsidR="00AC08B8" w:rsidRPr="00834A37" w:rsidRDefault="00AC08B8" w:rsidP="00AC08B8">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 xml:space="preserve">the </w:t>
            </w:r>
            <w:proofErr w:type="spellStart"/>
            <w:r w:rsidRPr="00CA0ADD">
              <w:rPr>
                <w:rFonts w:ascii="Book Antiqua" w:hAnsi="Book Antiqua"/>
                <w:sz w:val="22"/>
                <w:szCs w:val="22"/>
              </w:rPr>
              <w:t>BoQ</w:t>
            </w:r>
            <w:proofErr w:type="spellEnd"/>
            <w:r w:rsidRPr="00CA0ADD">
              <w:rPr>
                <w:rFonts w:ascii="Book Antiqua" w:hAnsi="Book Antiqua"/>
                <w:sz w:val="22"/>
                <w:szCs w:val="22"/>
              </w:rPr>
              <w:t>/ scope of the package</w:t>
            </w:r>
            <w:r w:rsidRPr="00834A37">
              <w:rPr>
                <w:rFonts w:ascii="Book Antiqua" w:hAnsi="Book Antiqua"/>
                <w:sz w:val="22"/>
                <w:szCs w:val="22"/>
              </w:rPr>
              <w:t>, the Contractor shall be required to provide the following requisite Certificate(s</w:t>
            </w:r>
            <w:r w:rsidR="006C6BF0">
              <w:rPr>
                <w:rFonts w:ascii="Book Antiqua" w:hAnsi="Book Antiqua"/>
                <w:b/>
                <w:bCs/>
                <w:sz w:val="22"/>
                <w:szCs w:val="22"/>
              </w:rPr>
              <w:t>)</w:t>
            </w:r>
            <w:r w:rsidR="006C6BF0" w:rsidRPr="006C6BF0">
              <w:rPr>
                <w:rFonts w:ascii="Book Antiqua" w:hAnsi="Book Antiqua"/>
                <w:b/>
                <w:bCs/>
                <w:sz w:val="22"/>
                <w:szCs w:val="22"/>
              </w:rPr>
              <w:t xml:space="preserve"> </w:t>
            </w:r>
            <w:r w:rsidRPr="006C6BF0">
              <w:rPr>
                <w:rFonts w:ascii="Book Antiqua" w:hAnsi="Book Antiqua"/>
                <w:sz w:val="22"/>
                <w:szCs w:val="22"/>
              </w:rPr>
              <w:t>in l</w:t>
            </w:r>
            <w:r w:rsidRPr="00834A37">
              <w:rPr>
                <w:rFonts w:ascii="Book Antiqua" w:hAnsi="Book Antiqua"/>
                <w:sz w:val="22"/>
                <w:szCs w:val="22"/>
              </w:rPr>
              <w:t xml:space="preserve">ine with aforesaid policy: </w:t>
            </w:r>
          </w:p>
          <w:p w14:paraId="231BCF9D" w14:textId="77777777" w:rsidR="000C1103" w:rsidRPr="00F838DE" w:rsidRDefault="000C1103" w:rsidP="000C1103">
            <w:pPr>
              <w:jc w:val="both"/>
              <w:rPr>
                <w:rFonts w:ascii="Book Antiqua" w:hAnsi="Book Antiqua" w:cs="Arial"/>
                <w:sz w:val="22"/>
                <w:szCs w:val="22"/>
              </w:rPr>
            </w:pPr>
          </w:p>
          <w:p w14:paraId="583EB851" w14:textId="5B32D53A" w:rsidR="00020441" w:rsidRPr="00834A37" w:rsidRDefault="00020441" w:rsidP="00020441">
            <w:pPr>
              <w:numPr>
                <w:ilvl w:val="0"/>
                <w:numId w:val="49"/>
              </w:numPr>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7931EF90" w14:textId="77777777" w:rsidR="00020441" w:rsidRPr="00834A37" w:rsidRDefault="00020441" w:rsidP="00020441">
            <w:pPr>
              <w:ind w:left="781"/>
              <w:jc w:val="both"/>
              <w:rPr>
                <w:rFonts w:ascii="Book Antiqua" w:hAnsi="Book Antiqua"/>
                <w:sz w:val="22"/>
                <w:szCs w:val="22"/>
              </w:rPr>
            </w:pPr>
            <w:r w:rsidRPr="00834A37">
              <w:rPr>
                <w:rFonts w:ascii="Book Antiqua" w:hAnsi="Book Antiqua"/>
                <w:sz w:val="22"/>
                <w:szCs w:val="22"/>
              </w:rPr>
              <w:t xml:space="preserve">In case the Iron &amp; Steel </w:t>
            </w:r>
            <w:proofErr w:type="gramStart"/>
            <w:r w:rsidRPr="00834A37">
              <w:rPr>
                <w:rFonts w:ascii="Book Antiqua" w:hAnsi="Book Antiqua"/>
                <w:sz w:val="22"/>
                <w:szCs w:val="22"/>
              </w:rPr>
              <w:t>Products as</w:t>
            </w:r>
            <w:proofErr w:type="gramEnd"/>
            <w:r w:rsidRPr="00834A37">
              <w:rPr>
                <w:rFonts w:ascii="Book Antiqua" w:hAnsi="Book Antiqua"/>
                <w:sz w:val="22"/>
                <w:szCs w:val="22"/>
              </w:rPr>
              <w:t xml:space="preserve"> specified in the </w:t>
            </w:r>
            <w:proofErr w:type="gramStart"/>
            <w:r w:rsidRPr="00834A37">
              <w:rPr>
                <w:rFonts w:ascii="Book Antiqua" w:hAnsi="Book Antiqua"/>
                <w:sz w:val="22"/>
                <w:szCs w:val="22"/>
              </w:rPr>
              <w:t>aforementioned Policy</w:t>
            </w:r>
            <w:proofErr w:type="gramEnd"/>
            <w:r w:rsidRPr="00834A37">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0BC055FC" w14:textId="77777777" w:rsidR="00020441" w:rsidRDefault="00020441" w:rsidP="00020441">
            <w:pPr>
              <w:ind w:left="781"/>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C840B39" w14:textId="77777777" w:rsidR="000C1103" w:rsidRPr="00F838DE" w:rsidRDefault="000C1103" w:rsidP="000C1103">
            <w:pPr>
              <w:jc w:val="both"/>
              <w:rPr>
                <w:rFonts w:ascii="Book Antiqua" w:hAnsi="Book Antiqua"/>
                <w:sz w:val="22"/>
                <w:szCs w:val="22"/>
              </w:rPr>
            </w:pPr>
          </w:p>
          <w:p w14:paraId="0FE72F69" w14:textId="6E0F5C84" w:rsidR="001858C6" w:rsidRPr="00834A37" w:rsidRDefault="001858C6" w:rsidP="001858C6">
            <w:pPr>
              <w:jc w:val="both"/>
              <w:rPr>
                <w:rFonts w:ascii="Book Antiqua" w:hAnsi="Book Antiqua"/>
                <w:sz w:val="22"/>
                <w:szCs w:val="22"/>
              </w:rPr>
            </w:pPr>
            <w:r w:rsidRPr="00EF6CA8">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7A2ECB">
              <w:rPr>
                <w:rFonts w:ascii="Book Antiqua" w:hAnsi="Book Antiqua"/>
                <w:sz w:val="22"/>
                <w:szCs w:val="22"/>
              </w:rPr>
              <w:t>furnish (</w:t>
            </w:r>
            <w:proofErr w:type="spellStart"/>
            <w:r w:rsidRPr="007A2ECB">
              <w:rPr>
                <w:rFonts w:ascii="Book Antiqua" w:hAnsi="Book Antiqua"/>
                <w:sz w:val="22"/>
                <w:szCs w:val="22"/>
              </w:rPr>
              <w:t>i</w:t>
            </w:r>
            <w:proofErr w:type="spellEnd"/>
            <w:r w:rsidRPr="007A2ECB">
              <w:rPr>
                <w:rFonts w:ascii="Book Antiqua" w:hAnsi="Book Antiqua"/>
                <w:sz w:val="22"/>
                <w:szCs w:val="22"/>
              </w:rPr>
              <w:t>)</w:t>
            </w:r>
            <w:r w:rsidRPr="00EF6CA8">
              <w:rPr>
                <w:rFonts w:ascii="Book Antiqua" w:hAnsi="Book Antiqua"/>
                <w:sz w:val="22"/>
                <w:szCs w:val="22"/>
              </w:rPr>
              <w:t xml:space="preserve"> 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Pr="00834A37">
              <w:rPr>
                <w:rFonts w:ascii="Book Antiqua" w:hAnsi="Book Antiqua"/>
                <w:sz w:val="22"/>
                <w:szCs w:val="22"/>
              </w:rPr>
              <w:t xml:space="preserve"> </w:t>
            </w:r>
          </w:p>
          <w:p w14:paraId="33129188" w14:textId="77777777" w:rsidR="001858C6" w:rsidRPr="00834A37" w:rsidRDefault="001858C6" w:rsidP="001858C6">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40BB3096" w14:textId="6A65E5B2" w:rsidR="000C1103" w:rsidRPr="00F838DE" w:rsidRDefault="001858C6" w:rsidP="001858C6">
            <w:pPr>
              <w:jc w:val="both"/>
              <w:rPr>
                <w:rFonts w:ascii="Book Antiqua" w:hAnsi="Book Antiqua" w:cs="Arial"/>
                <w:sz w:val="22"/>
                <w:szCs w:val="22"/>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tc>
      </w:tr>
      <w:tr w:rsidR="000C1103" w:rsidRPr="00F838DE" w14:paraId="18CB47FE" w14:textId="77777777" w:rsidTr="00623770">
        <w:tc>
          <w:tcPr>
            <w:tcW w:w="824" w:type="dxa"/>
            <w:tcBorders>
              <w:right w:val="single" w:sz="4" w:space="0" w:color="auto"/>
            </w:tcBorders>
          </w:tcPr>
          <w:p w14:paraId="6C54996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8E6641" w14:textId="1D1E2D63" w:rsidR="000C1103" w:rsidRPr="0040190C" w:rsidRDefault="000C1103" w:rsidP="000C1103">
            <w:pPr>
              <w:jc w:val="both"/>
              <w:rPr>
                <w:rFonts w:ascii="Book Antiqua" w:hAnsi="Book Antiqua" w:cs="Arial"/>
                <w:sz w:val="22"/>
                <w:szCs w:val="22"/>
              </w:rPr>
            </w:pPr>
            <w:r w:rsidRPr="0040190C">
              <w:rPr>
                <w:rFonts w:ascii="Book Antiqua" w:hAnsi="Book Antiqua" w:cs="Arial"/>
                <w:sz w:val="22"/>
                <w:szCs w:val="22"/>
              </w:rPr>
              <w:t>GCC 8.3</w:t>
            </w:r>
            <w:r>
              <w:rPr>
                <w:rFonts w:ascii="Book Antiqua" w:hAnsi="Book Antiqua" w:cs="Arial"/>
                <w:sz w:val="22"/>
                <w:szCs w:val="22"/>
              </w:rPr>
              <w:t xml:space="preserve"> &amp; 8.4</w:t>
            </w:r>
          </w:p>
        </w:tc>
        <w:tc>
          <w:tcPr>
            <w:tcW w:w="7184" w:type="dxa"/>
            <w:tcBorders>
              <w:left w:val="nil"/>
            </w:tcBorders>
          </w:tcPr>
          <w:p w14:paraId="72AB3A41" w14:textId="77777777" w:rsidR="000C1103" w:rsidRPr="0030585F" w:rsidRDefault="000C1103" w:rsidP="000C1103">
            <w:pPr>
              <w:jc w:val="both"/>
              <w:rPr>
                <w:rFonts w:ascii="Book Antiqua" w:eastAsia="Calibri" w:hAnsi="Book Antiqua"/>
                <w:sz w:val="22"/>
                <w:szCs w:val="22"/>
                <w:lang w:val="en-GB"/>
              </w:rPr>
            </w:pPr>
            <w:r w:rsidRPr="001F74C8">
              <w:rPr>
                <w:rFonts w:ascii="Book Antiqua" w:hAnsi="Book Antiqua"/>
                <w:b/>
                <w:bCs/>
                <w:sz w:val="22"/>
                <w:szCs w:val="22"/>
                <w:lang w:val="en-GB"/>
              </w:rPr>
              <w:t>Addition of following new Sub-Clauses after GCC 8.2</w:t>
            </w:r>
            <w:r w:rsidRPr="001F74C8">
              <w:rPr>
                <w:rFonts w:ascii="Book Antiqua" w:hAnsi="Book Antiqua"/>
                <w:sz w:val="22"/>
                <w:szCs w:val="22"/>
                <w:lang w:val="en-GB"/>
              </w:rPr>
              <w:t>:</w:t>
            </w:r>
          </w:p>
          <w:p w14:paraId="2DE6BFC8" w14:textId="77777777" w:rsidR="000C1103" w:rsidRPr="001F74C8" w:rsidRDefault="000C1103" w:rsidP="000C1103">
            <w:pPr>
              <w:rPr>
                <w:rFonts w:ascii="Book Antiqua" w:hAnsi="Book Antiqua"/>
                <w:sz w:val="22"/>
                <w:szCs w:val="22"/>
                <w:lang w:val="en-GB"/>
              </w:rPr>
            </w:pPr>
          </w:p>
          <w:p w14:paraId="0858325A" w14:textId="77777777" w:rsidR="000C1103" w:rsidRPr="001F74C8" w:rsidRDefault="000C1103" w:rsidP="000C1103">
            <w:pPr>
              <w:ind w:left="1298" w:hanging="1298"/>
              <w:jc w:val="both"/>
              <w:rPr>
                <w:rFonts w:ascii="Book Antiqua" w:hAnsi="Book Antiqua"/>
                <w:sz w:val="22"/>
                <w:szCs w:val="22"/>
              </w:rPr>
            </w:pPr>
            <w:r w:rsidRPr="001F74C8">
              <w:rPr>
                <w:rFonts w:ascii="Book Antiqua" w:hAnsi="Book Antiqua"/>
                <w:sz w:val="22"/>
                <w:szCs w:val="22"/>
              </w:rPr>
              <w:t xml:space="preserve">GCC 8.3      All the payments to the Contractor shall be made by POWERGRID strictly out of the funds received from </w:t>
            </w:r>
            <w:r w:rsidRPr="00435CC8">
              <w:rPr>
                <w:rFonts w:ascii="Book Antiqua" w:hAnsi="Book Antiqua" w:cs="Arial"/>
                <w:sz w:val="22"/>
                <w:szCs w:val="22"/>
              </w:rPr>
              <w:t>the</w:t>
            </w:r>
            <w:r>
              <w:rPr>
                <w:rFonts w:ascii="Book Antiqua" w:hAnsi="Book Antiqua" w:cs="Arial"/>
                <w:b/>
                <w:sz w:val="22"/>
                <w:szCs w:val="22"/>
              </w:rPr>
              <w:t xml:space="preserve"> Owner</w:t>
            </w:r>
            <w:r w:rsidRPr="001F74C8">
              <w:rPr>
                <w:rFonts w:ascii="Book Antiqua" w:hAnsi="Book Antiqua"/>
                <w:sz w:val="22"/>
                <w:szCs w:val="22"/>
              </w:rPr>
              <w:t>.</w:t>
            </w:r>
          </w:p>
          <w:p w14:paraId="3A90603E" w14:textId="77777777" w:rsidR="000C1103" w:rsidRPr="001F74C8" w:rsidRDefault="000C1103" w:rsidP="000C1103">
            <w:pPr>
              <w:ind w:left="1476" w:hanging="1476"/>
              <w:jc w:val="both"/>
              <w:rPr>
                <w:rFonts w:ascii="Book Antiqua" w:hAnsi="Book Antiqua"/>
                <w:sz w:val="22"/>
                <w:szCs w:val="22"/>
              </w:rPr>
            </w:pPr>
          </w:p>
          <w:p w14:paraId="4FC8F12E" w14:textId="4F9CA3A0" w:rsidR="000C1103" w:rsidRPr="001F74C8" w:rsidRDefault="000C1103" w:rsidP="000C1103">
            <w:pPr>
              <w:ind w:left="1298" w:hanging="1298"/>
              <w:jc w:val="both"/>
              <w:rPr>
                <w:rFonts w:ascii="Book Antiqua" w:hAnsi="Book Antiqua"/>
                <w:sz w:val="22"/>
                <w:szCs w:val="22"/>
              </w:rPr>
            </w:pPr>
            <w:r w:rsidRPr="001F74C8">
              <w:rPr>
                <w:rFonts w:ascii="Book Antiqua" w:hAnsi="Book Antiqua"/>
                <w:sz w:val="22"/>
                <w:szCs w:val="22"/>
              </w:rPr>
              <w:t xml:space="preserve">GCC 8.4       All the invoices shall be raised in the name of </w:t>
            </w:r>
            <w:r w:rsidR="002B4925">
              <w:rPr>
                <w:rFonts w:ascii="Book Antiqua" w:hAnsi="Book Antiqua"/>
                <w:sz w:val="22"/>
                <w:szCs w:val="22"/>
              </w:rPr>
              <w:t xml:space="preserve">the </w:t>
            </w:r>
            <w:r w:rsidRPr="001F74C8">
              <w:rPr>
                <w:rFonts w:ascii="Book Antiqua" w:hAnsi="Book Antiqua"/>
                <w:sz w:val="22"/>
                <w:szCs w:val="22"/>
              </w:rPr>
              <w:t>Owner</w:t>
            </w:r>
            <w:r w:rsidR="00934E28">
              <w:rPr>
                <w:rFonts w:ascii="Book Antiqua" w:hAnsi="Book Antiqua"/>
                <w:sz w:val="22"/>
                <w:szCs w:val="22"/>
              </w:rPr>
              <w:t xml:space="preserve"> </w:t>
            </w:r>
            <w:r w:rsidRPr="001F74C8">
              <w:rPr>
                <w:rFonts w:ascii="Book Antiqua" w:hAnsi="Book Antiqua"/>
                <w:sz w:val="22"/>
                <w:szCs w:val="22"/>
              </w:rPr>
              <w:t>by the Contractor</w:t>
            </w:r>
            <w:r w:rsidR="00934E28">
              <w:rPr>
                <w:rFonts w:ascii="Book Antiqua" w:hAnsi="Book Antiqua"/>
                <w:sz w:val="22"/>
                <w:szCs w:val="22"/>
              </w:rPr>
              <w:t xml:space="preserve"> appointed by the Employer.</w:t>
            </w:r>
          </w:p>
          <w:p w14:paraId="65F59112" w14:textId="77777777" w:rsidR="000C1103" w:rsidRPr="0040190C" w:rsidRDefault="000C1103" w:rsidP="000C1103">
            <w:pPr>
              <w:jc w:val="both"/>
              <w:rPr>
                <w:rFonts w:ascii="Book Antiqua" w:hAnsi="Book Antiqua" w:cs="Arial"/>
                <w:b/>
                <w:bCs/>
                <w:sz w:val="22"/>
                <w:szCs w:val="22"/>
                <w:u w:val="single"/>
              </w:rPr>
            </w:pPr>
          </w:p>
        </w:tc>
      </w:tr>
      <w:tr w:rsidR="0043676F" w:rsidRPr="00F838DE" w14:paraId="4AA2C6E9" w14:textId="77777777" w:rsidTr="00623770">
        <w:tc>
          <w:tcPr>
            <w:tcW w:w="824" w:type="dxa"/>
            <w:tcBorders>
              <w:right w:val="single" w:sz="4" w:space="0" w:color="auto"/>
            </w:tcBorders>
          </w:tcPr>
          <w:p w14:paraId="0C7C0F49" w14:textId="77777777" w:rsidR="0043676F" w:rsidRPr="00F838DE" w:rsidRDefault="0043676F" w:rsidP="0043676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43676F" w:rsidRPr="00F838DE" w:rsidRDefault="0043676F" w:rsidP="0043676F">
            <w:pPr>
              <w:jc w:val="both"/>
              <w:rPr>
                <w:rFonts w:ascii="Book Antiqua" w:hAnsi="Book Antiqua" w:cs="Arial"/>
                <w:sz w:val="22"/>
                <w:szCs w:val="22"/>
              </w:rPr>
            </w:pPr>
            <w:r w:rsidRPr="00F838DE">
              <w:rPr>
                <w:rFonts w:ascii="Book Antiqua" w:hAnsi="Book Antiqua" w:cs="Arial"/>
                <w:sz w:val="22"/>
                <w:szCs w:val="22"/>
              </w:rPr>
              <w:t>GCC 9.2.2.</w:t>
            </w:r>
          </w:p>
        </w:tc>
        <w:tc>
          <w:tcPr>
            <w:tcW w:w="7184" w:type="dxa"/>
            <w:tcBorders>
              <w:left w:val="nil"/>
            </w:tcBorders>
          </w:tcPr>
          <w:p w14:paraId="4B0A37CC" w14:textId="77777777" w:rsidR="0043676F" w:rsidRPr="0001761E" w:rsidRDefault="0043676F" w:rsidP="0043676F">
            <w:pPr>
              <w:jc w:val="both"/>
              <w:rPr>
                <w:rFonts w:ascii="Book Antiqua" w:hAnsi="Book Antiqua" w:cs="Arial"/>
                <w:b/>
                <w:bCs/>
                <w:sz w:val="22"/>
                <w:szCs w:val="22"/>
              </w:rPr>
            </w:pPr>
            <w:r w:rsidRPr="0001761E">
              <w:rPr>
                <w:rFonts w:ascii="Book Antiqua" w:hAnsi="Book Antiqua" w:cs="Arial"/>
                <w:b/>
                <w:bCs/>
                <w:sz w:val="22"/>
                <w:szCs w:val="22"/>
              </w:rPr>
              <w:t>Replace GCC 9.2.2 with the following:</w:t>
            </w:r>
          </w:p>
          <w:p w14:paraId="620B74E2" w14:textId="77777777" w:rsidR="0043676F" w:rsidRPr="0001761E" w:rsidRDefault="0043676F" w:rsidP="0043676F">
            <w:pPr>
              <w:jc w:val="both"/>
              <w:rPr>
                <w:rFonts w:ascii="Book Antiqua" w:hAnsi="Book Antiqua" w:cs="Arial"/>
                <w:sz w:val="22"/>
                <w:szCs w:val="22"/>
              </w:rPr>
            </w:pPr>
          </w:p>
          <w:p w14:paraId="6C8FF1E4" w14:textId="77777777" w:rsidR="0043676F" w:rsidRPr="0001761E" w:rsidRDefault="0043676F" w:rsidP="0043676F">
            <w:pPr>
              <w:jc w:val="both"/>
              <w:rPr>
                <w:rFonts w:ascii="Book Antiqua" w:hAnsi="Book Antiqua" w:cs="Arial"/>
                <w:b/>
                <w:bCs/>
                <w:sz w:val="22"/>
                <w:szCs w:val="22"/>
              </w:rPr>
            </w:pPr>
            <w:r w:rsidRPr="0001761E">
              <w:rPr>
                <w:rFonts w:ascii="Book Antiqua" w:hAnsi="Book Antiqua" w:cs="Arial"/>
                <w:sz w:val="22"/>
                <w:szCs w:val="22"/>
              </w:rPr>
              <w:lastRenderedPageBreak/>
              <w:t xml:space="preserve">The security shall, </w:t>
            </w:r>
            <w:r w:rsidRPr="0001761E">
              <w:rPr>
                <w:rFonts w:ascii="Book Antiqua" w:hAnsi="Book Antiqua" w:cs="Arial"/>
                <w:b/>
                <w:bCs/>
                <w:sz w:val="22"/>
                <w:szCs w:val="22"/>
              </w:rPr>
              <w:t xml:space="preserve">at the contractor’s option, </w:t>
            </w:r>
            <w:r w:rsidRPr="0001761E">
              <w:rPr>
                <w:rFonts w:ascii="Book Antiqua" w:hAnsi="Book Antiqua" w:cs="Arial"/>
                <w:sz w:val="22"/>
                <w:szCs w:val="22"/>
              </w:rPr>
              <w:t xml:space="preserve">be in the form of unconditional Bank Guarantee </w:t>
            </w:r>
            <w:r w:rsidRPr="0001761E">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01761E">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693FB854" w14:textId="77777777" w:rsidR="0043676F" w:rsidRPr="0001761E" w:rsidRDefault="0043676F" w:rsidP="0043676F">
            <w:pPr>
              <w:jc w:val="both"/>
              <w:rPr>
                <w:rFonts w:ascii="Book Antiqua" w:hAnsi="Book Antiqua" w:cs="Arial"/>
                <w:b/>
                <w:bCs/>
                <w:sz w:val="22"/>
                <w:szCs w:val="22"/>
              </w:rPr>
            </w:pPr>
          </w:p>
          <w:p w14:paraId="4C8F5C23" w14:textId="77777777" w:rsidR="0043676F" w:rsidRPr="0001761E" w:rsidRDefault="0043676F" w:rsidP="0043676F">
            <w:pPr>
              <w:jc w:val="both"/>
              <w:rPr>
                <w:rFonts w:ascii="Book Antiqua" w:hAnsi="Book Antiqua" w:cs="Arial"/>
                <w:sz w:val="22"/>
                <w:szCs w:val="22"/>
              </w:rPr>
            </w:pPr>
            <w:r w:rsidRPr="0001761E">
              <w:rPr>
                <w:rFonts w:ascii="Book Antiqua" w:hAnsi="Book Antiqua" w:cs="Arial"/>
                <w:sz w:val="22"/>
                <w:szCs w:val="22"/>
              </w:rPr>
              <w:t>- Procedure for effective reduction in the Advance Payment Security</w:t>
            </w:r>
          </w:p>
          <w:p w14:paraId="32CE7A97" w14:textId="77777777" w:rsidR="0043676F" w:rsidRPr="0001761E" w:rsidRDefault="0043676F" w:rsidP="0043676F">
            <w:pPr>
              <w:jc w:val="both"/>
              <w:rPr>
                <w:rFonts w:ascii="Book Antiqua" w:hAnsi="Book Antiqua" w:cs="Arial"/>
                <w:sz w:val="22"/>
                <w:szCs w:val="22"/>
              </w:rPr>
            </w:pPr>
          </w:p>
          <w:p w14:paraId="3641BE76" w14:textId="77777777" w:rsidR="0043676F" w:rsidRPr="0001761E" w:rsidRDefault="0043676F" w:rsidP="0043676F">
            <w:pPr>
              <w:jc w:val="both"/>
              <w:rPr>
                <w:rFonts w:ascii="Book Antiqua" w:hAnsi="Book Antiqua" w:cs="Arial"/>
                <w:b/>
                <w:bCs/>
                <w:sz w:val="22"/>
                <w:szCs w:val="22"/>
              </w:rPr>
            </w:pPr>
            <w:r w:rsidRPr="0001761E">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01761E">
              <w:rPr>
                <w:rFonts w:ascii="Book Antiqua" w:hAnsi="Book Antiqua" w:cs="Arial"/>
                <w:b/>
                <w:bCs/>
                <w:sz w:val="22"/>
                <w:szCs w:val="22"/>
              </w:rPr>
              <w:t xml:space="preserve"> Insurance Surety Bond</w:t>
            </w:r>
            <w:r w:rsidRPr="0001761E">
              <w:rPr>
                <w:rFonts w:ascii="Book Antiqua" w:hAnsi="Book Antiqua" w:cs="Arial"/>
                <w:sz w:val="22"/>
                <w:szCs w:val="22"/>
              </w:rPr>
              <w:t xml:space="preserve"> is more than one year. </w:t>
            </w:r>
            <w:r w:rsidRPr="0001761E">
              <w:rPr>
                <w:rFonts w:ascii="Book Antiqua" w:hAnsi="Book Antiqua" w:cs="Arial"/>
                <w:bCs/>
                <w:sz w:val="22"/>
                <w:szCs w:val="22"/>
              </w:rPr>
              <w:t xml:space="preserve">The cumulative amount of reduction </w:t>
            </w:r>
            <w:r w:rsidRPr="0001761E">
              <w:rPr>
                <w:rFonts w:ascii="Book Antiqua" w:hAnsi="Book Antiqua" w:cs="Arial"/>
                <w:bCs/>
                <w:sz w:val="22"/>
                <w:szCs w:val="22"/>
                <w:lang w:val="en-IN"/>
              </w:rPr>
              <w:t xml:space="preserve">shall be allowed </w:t>
            </w:r>
            <w:proofErr w:type="spellStart"/>
            <w:proofErr w:type="gramStart"/>
            <w:r w:rsidRPr="0001761E">
              <w:rPr>
                <w:rFonts w:ascii="Book Antiqua" w:hAnsi="Book Antiqua" w:cs="Arial"/>
                <w:bCs/>
                <w:sz w:val="22"/>
                <w:szCs w:val="22"/>
                <w:lang w:val="en-IN"/>
              </w:rPr>
              <w:t>upto</w:t>
            </w:r>
            <w:proofErr w:type="spellEnd"/>
            <w:proofErr w:type="gramEnd"/>
            <w:r w:rsidRPr="0001761E">
              <w:rPr>
                <w:rFonts w:ascii="Book Antiqua" w:hAnsi="Book Antiqua" w:cs="Arial"/>
                <w:bCs/>
                <w:sz w:val="22"/>
                <w:szCs w:val="22"/>
                <w:lang w:val="en-IN"/>
              </w:rPr>
              <w:t xml:space="preserve"> full value of the </w:t>
            </w:r>
            <w:r w:rsidRPr="0001761E">
              <w:rPr>
                <w:rFonts w:ascii="Book Antiqua" w:hAnsi="Book Antiqua" w:cs="Arial"/>
                <w:bCs/>
                <w:sz w:val="22"/>
                <w:szCs w:val="22"/>
              </w:rPr>
              <w:t>Bank Guarantee/</w:t>
            </w:r>
            <w:r w:rsidRPr="0001761E">
              <w:rPr>
                <w:rFonts w:ascii="Book Antiqua" w:hAnsi="Book Antiqua" w:cs="Arial"/>
                <w:b/>
                <w:bCs/>
                <w:sz w:val="22"/>
                <w:szCs w:val="22"/>
              </w:rPr>
              <w:t xml:space="preserve"> Insurance Surety Bond</w:t>
            </w:r>
            <w:r w:rsidRPr="0001761E">
              <w:rPr>
                <w:rFonts w:ascii="Book Antiqua" w:hAnsi="Book Antiqua" w:cs="Arial"/>
                <w:bCs/>
                <w:sz w:val="22"/>
                <w:szCs w:val="22"/>
                <w:lang w:val="en-IN"/>
              </w:rPr>
              <w:t xml:space="preserve"> upon adjustment of the </w:t>
            </w:r>
            <w:r w:rsidRPr="0001761E">
              <w:rPr>
                <w:rFonts w:ascii="Book Antiqua" w:hAnsi="Book Antiqua" w:cs="Arial"/>
                <w:bCs/>
                <w:sz w:val="22"/>
                <w:szCs w:val="22"/>
              </w:rPr>
              <w:t>corresponding advance and certification to this effect by the Employer’s representative.</w:t>
            </w:r>
            <w:r w:rsidRPr="0001761E">
              <w:rPr>
                <w:rFonts w:ascii="Book Antiqua" w:hAnsi="Book Antiqua" w:cs="Arial"/>
                <w:sz w:val="22"/>
                <w:szCs w:val="22"/>
              </w:rPr>
              <w:t xml:space="preserve"> It should be clearly understood that reduction in the value of advance Bank Guarantee/ </w:t>
            </w:r>
            <w:r w:rsidRPr="0001761E">
              <w:rPr>
                <w:rFonts w:ascii="Book Antiqua" w:hAnsi="Book Antiqua" w:cs="Arial"/>
                <w:b/>
                <w:bCs/>
                <w:sz w:val="22"/>
                <w:szCs w:val="22"/>
              </w:rPr>
              <w:t>Insurance Surety Bond</w:t>
            </w:r>
            <w:r w:rsidRPr="0001761E">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A264E9E" w14:textId="77777777" w:rsidR="0043676F" w:rsidRPr="00F838DE" w:rsidRDefault="0043676F" w:rsidP="0043676F">
            <w:pPr>
              <w:jc w:val="both"/>
              <w:rPr>
                <w:rFonts w:ascii="Book Antiqua" w:hAnsi="Book Antiqua" w:cs="Arial"/>
                <w:sz w:val="22"/>
                <w:szCs w:val="22"/>
              </w:rPr>
            </w:pPr>
          </w:p>
        </w:tc>
      </w:tr>
      <w:tr w:rsidR="000C1103" w:rsidRPr="00F838DE" w14:paraId="3ED2DB53" w14:textId="77777777" w:rsidTr="00623770">
        <w:tc>
          <w:tcPr>
            <w:tcW w:w="824" w:type="dxa"/>
            <w:tcBorders>
              <w:right w:val="single" w:sz="4" w:space="0" w:color="auto"/>
            </w:tcBorders>
          </w:tcPr>
          <w:p w14:paraId="61B5A55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w:t>
            </w:r>
          </w:p>
        </w:tc>
        <w:tc>
          <w:tcPr>
            <w:tcW w:w="7184" w:type="dxa"/>
            <w:tcBorders>
              <w:left w:val="nil"/>
            </w:tcBorders>
          </w:tcPr>
          <w:p w14:paraId="20F72EF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Sub-Clause GCC 9.3.1</w:t>
            </w:r>
          </w:p>
          <w:p w14:paraId="45D09F87" w14:textId="77777777" w:rsidR="000C1103" w:rsidRPr="00F838DE" w:rsidRDefault="000C1103" w:rsidP="000C1103">
            <w:pPr>
              <w:jc w:val="both"/>
              <w:rPr>
                <w:rFonts w:ascii="Book Antiqua" w:hAnsi="Book Antiqua" w:cs="Arial"/>
                <w:b/>
                <w:bCs/>
                <w:sz w:val="22"/>
                <w:szCs w:val="22"/>
              </w:rPr>
            </w:pPr>
          </w:p>
          <w:p w14:paraId="30DF0CDF" w14:textId="77777777" w:rsidR="000C1103" w:rsidRDefault="000C1103" w:rsidP="000C1103">
            <w:pPr>
              <w:jc w:val="both"/>
              <w:rPr>
                <w:rFonts w:ascii="Book Antiqua" w:hAnsi="Book Antiqua" w:cs="Arial"/>
                <w:sz w:val="22"/>
                <w:szCs w:val="22"/>
              </w:rPr>
            </w:pPr>
            <w:r w:rsidRPr="00F838DE">
              <w:rPr>
                <w:rFonts w:ascii="Book Antiqua" w:hAnsi="Book Antiqua" w:cs="Arial"/>
                <w:sz w:val="22"/>
                <w:szCs w:val="22"/>
              </w:rPr>
              <w:t>Also, the successful bidder is required to arrange additional Performance Security(</w:t>
            </w:r>
            <w:proofErr w:type="spellStart"/>
            <w:r w:rsidRPr="00F838DE">
              <w:rPr>
                <w:rFonts w:ascii="Book Antiqua" w:hAnsi="Book Antiqua" w:cs="Arial"/>
                <w:sz w:val="22"/>
                <w:szCs w:val="22"/>
              </w:rPr>
              <w:t>ies</w:t>
            </w:r>
            <w:proofErr w:type="spellEnd"/>
            <w:r w:rsidRPr="00F838DE">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p w14:paraId="53E06D1B" w14:textId="77777777" w:rsidR="000C1103" w:rsidRDefault="000C1103" w:rsidP="000C1103">
            <w:pPr>
              <w:jc w:val="both"/>
              <w:rPr>
                <w:rFonts w:ascii="Book Antiqua" w:hAnsi="Book Antiqua" w:cs="Arial"/>
                <w:sz w:val="22"/>
                <w:szCs w:val="22"/>
              </w:rPr>
            </w:pPr>
          </w:p>
          <w:p w14:paraId="7495185D" w14:textId="77777777" w:rsidR="000C1103" w:rsidRDefault="000C1103" w:rsidP="000C1103">
            <w:pPr>
              <w:jc w:val="both"/>
              <w:rPr>
                <w:rFonts w:ascii="Book Antiqua" w:hAnsi="Book Antiqua" w:cs="Arial"/>
                <w:sz w:val="22"/>
                <w:szCs w:val="22"/>
              </w:rPr>
            </w:pPr>
            <w:r w:rsidRPr="00EE48DE">
              <w:rPr>
                <w:rFonts w:ascii="Book Antiqua" w:hAnsi="Book Antiqua" w:cs="Arial"/>
                <w:sz w:val="22"/>
                <w:szCs w:val="22"/>
              </w:rPr>
              <w:t>The Performance Security(</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 xml:space="preserve">) to be furnished by the Contractor under the Contract shall be in </w:t>
            </w:r>
            <w:proofErr w:type="spellStart"/>
            <w:r w:rsidRPr="00EE48DE">
              <w:rPr>
                <w:rFonts w:ascii="Book Antiqua" w:hAnsi="Book Antiqua" w:cs="Arial"/>
                <w:sz w:val="22"/>
                <w:szCs w:val="22"/>
              </w:rPr>
              <w:t>favour</w:t>
            </w:r>
            <w:proofErr w:type="spellEnd"/>
            <w:r w:rsidRPr="00EE48DE">
              <w:rPr>
                <w:rFonts w:ascii="Book Antiqua" w:hAnsi="Book Antiqua" w:cs="Arial"/>
                <w:sz w:val="22"/>
                <w:szCs w:val="22"/>
              </w:rPr>
              <w:t xml:space="preserve"> of the Owner. The Employer shall also be entitled to enforce these performance security (</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w:t>
            </w:r>
          </w:p>
          <w:p w14:paraId="1005852D" w14:textId="0C6DB35C" w:rsidR="00BA72A9" w:rsidRPr="00F838DE" w:rsidRDefault="00BA72A9" w:rsidP="000C1103">
            <w:pPr>
              <w:jc w:val="both"/>
              <w:rPr>
                <w:rFonts w:ascii="Book Antiqua" w:hAnsi="Book Antiqua" w:cs="Arial"/>
                <w:sz w:val="22"/>
                <w:szCs w:val="22"/>
              </w:rPr>
            </w:pPr>
          </w:p>
        </w:tc>
      </w:tr>
      <w:tr w:rsidR="000C1103" w:rsidRPr="00F838DE" w14:paraId="4696BCC0" w14:textId="77777777" w:rsidTr="00623770">
        <w:tc>
          <w:tcPr>
            <w:tcW w:w="824" w:type="dxa"/>
            <w:tcBorders>
              <w:right w:val="single" w:sz="4" w:space="0" w:color="auto"/>
            </w:tcBorders>
          </w:tcPr>
          <w:p w14:paraId="3A34E00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 (b)</w:t>
            </w:r>
          </w:p>
        </w:tc>
        <w:tc>
          <w:tcPr>
            <w:tcW w:w="7184" w:type="dxa"/>
            <w:tcBorders>
              <w:left w:val="nil"/>
            </w:tcBorders>
          </w:tcPr>
          <w:p w14:paraId="66E3540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Replace the Clause reference GCC 9.3.1.1(b) appearing in second line with Clause GCC 9.3.1.2(a).</w:t>
            </w:r>
          </w:p>
          <w:p w14:paraId="3A1B5B9F" w14:textId="77777777" w:rsidR="000C1103" w:rsidRPr="00F838DE" w:rsidRDefault="000C1103" w:rsidP="000C1103">
            <w:pPr>
              <w:jc w:val="both"/>
              <w:rPr>
                <w:rFonts w:ascii="Book Antiqua" w:hAnsi="Book Antiqua" w:cs="Arial"/>
                <w:sz w:val="22"/>
                <w:szCs w:val="22"/>
              </w:rPr>
            </w:pPr>
          </w:p>
        </w:tc>
      </w:tr>
      <w:tr w:rsidR="000C1103" w:rsidRPr="00F838DE" w14:paraId="495DBD78" w14:textId="77777777" w:rsidTr="00623770">
        <w:tc>
          <w:tcPr>
            <w:tcW w:w="824" w:type="dxa"/>
            <w:tcBorders>
              <w:right w:val="single" w:sz="4" w:space="0" w:color="auto"/>
            </w:tcBorders>
          </w:tcPr>
          <w:p w14:paraId="024D64B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9.3.1.2(d)</w:t>
            </w:r>
          </w:p>
        </w:tc>
        <w:tc>
          <w:tcPr>
            <w:tcW w:w="7184" w:type="dxa"/>
            <w:tcBorders>
              <w:left w:val="nil"/>
            </w:tcBorders>
          </w:tcPr>
          <w:p w14:paraId="4436952A" w14:textId="77777777" w:rsidR="000C1103" w:rsidRPr="00F838DE" w:rsidRDefault="000C1103" w:rsidP="000C1103">
            <w:pPr>
              <w:jc w:val="both"/>
              <w:rPr>
                <w:rFonts w:ascii="Book Antiqua" w:hAnsi="Book Antiqua"/>
                <w:b/>
                <w:bCs/>
                <w:sz w:val="22"/>
                <w:szCs w:val="22"/>
              </w:rPr>
            </w:pPr>
            <w:r w:rsidRPr="00F838DE">
              <w:rPr>
                <w:rFonts w:ascii="Book Antiqua" w:hAnsi="Book Antiqua"/>
                <w:b/>
                <w:bCs/>
                <w:sz w:val="22"/>
                <w:szCs w:val="22"/>
              </w:rPr>
              <w:t>Replace GCC 9.3.1.2(d) with the following:</w:t>
            </w:r>
          </w:p>
          <w:p w14:paraId="7D054BF0" w14:textId="77777777" w:rsidR="000C1103" w:rsidRPr="00F838DE" w:rsidRDefault="000C1103" w:rsidP="000C1103">
            <w:pPr>
              <w:jc w:val="both"/>
              <w:rPr>
                <w:rFonts w:ascii="Book Antiqua" w:hAnsi="Book Antiqua" w:cs="Arial"/>
                <w:sz w:val="22"/>
                <w:szCs w:val="22"/>
              </w:rPr>
            </w:pPr>
          </w:p>
          <w:p w14:paraId="4F3F34AA" w14:textId="77777777" w:rsidR="000C1103" w:rsidRPr="00F838DE" w:rsidRDefault="000C1103" w:rsidP="000C1103">
            <w:pPr>
              <w:pStyle w:val="Default"/>
              <w:ind w:left="342" w:hanging="342"/>
              <w:jc w:val="both"/>
              <w:rPr>
                <w:rFonts w:cs="Arial"/>
                <w:sz w:val="22"/>
                <w:szCs w:val="22"/>
              </w:rPr>
            </w:pPr>
            <w:r w:rsidRPr="00F838DE">
              <w:rPr>
                <w:sz w:val="22"/>
                <w:szCs w:val="22"/>
              </w:rPr>
              <w:t xml:space="preserve">d) </w:t>
            </w:r>
            <w:r w:rsidRPr="00F838DE">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F838DE">
              <w:rPr>
                <w:b/>
                <w:bCs/>
                <w:sz w:val="22"/>
                <w:szCs w:val="22"/>
              </w:rPr>
              <w:t xml:space="preserve">may consider the bid submitted by the Contractor in </w:t>
            </w:r>
            <w:r w:rsidRPr="00F838DE">
              <w:rPr>
                <w:b/>
                <w:bCs/>
                <w:sz w:val="22"/>
                <w:szCs w:val="22"/>
              </w:rPr>
              <w:lastRenderedPageBreak/>
              <w:t>future packages as non-responsive in line with ITB 13.6</w:t>
            </w:r>
            <w:r w:rsidRPr="00F838DE">
              <w:rPr>
                <w:sz w:val="22"/>
                <w:szCs w:val="22"/>
              </w:rPr>
              <w:t xml:space="preserve"> and/or may terminate the Contract forthwith pursuant to GCC Clause 36. </w:t>
            </w:r>
          </w:p>
          <w:p w14:paraId="02065E56" w14:textId="46D44EF9" w:rsidR="000C1103" w:rsidRPr="00F838DE" w:rsidRDefault="000C1103" w:rsidP="000C1103">
            <w:pPr>
              <w:pStyle w:val="Default"/>
              <w:jc w:val="both"/>
              <w:rPr>
                <w:rFonts w:cs="Arial"/>
                <w:b/>
                <w:bCs/>
                <w:sz w:val="22"/>
                <w:szCs w:val="22"/>
              </w:rPr>
            </w:pPr>
            <w:r w:rsidRPr="00F838DE">
              <w:rPr>
                <w:sz w:val="22"/>
                <w:szCs w:val="22"/>
              </w:rPr>
              <w:tab/>
            </w:r>
          </w:p>
        </w:tc>
      </w:tr>
      <w:tr w:rsidR="000C1103" w:rsidRPr="00F838DE" w14:paraId="5F25DA78" w14:textId="77777777" w:rsidTr="00623770">
        <w:tc>
          <w:tcPr>
            <w:tcW w:w="824" w:type="dxa"/>
            <w:tcBorders>
              <w:right w:val="single" w:sz="4" w:space="0" w:color="auto"/>
            </w:tcBorders>
          </w:tcPr>
          <w:p w14:paraId="6A3D1CD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 xml:space="preserve">GCC 9.3.2 </w:t>
            </w:r>
          </w:p>
          <w:p w14:paraId="458974D2" w14:textId="2A1FF9F5" w:rsidR="000C1103" w:rsidRPr="00F838DE" w:rsidRDefault="000C1103" w:rsidP="000C1103">
            <w:pPr>
              <w:jc w:val="both"/>
              <w:rPr>
                <w:rFonts w:ascii="Book Antiqua" w:hAnsi="Book Antiqua" w:cs="Arial"/>
                <w:sz w:val="22"/>
                <w:szCs w:val="22"/>
              </w:rPr>
            </w:pPr>
          </w:p>
        </w:tc>
        <w:tc>
          <w:tcPr>
            <w:tcW w:w="7184" w:type="dxa"/>
            <w:tcBorders>
              <w:left w:val="nil"/>
            </w:tcBorders>
          </w:tcPr>
          <w:p w14:paraId="4AC3550E" w14:textId="77777777" w:rsidR="000C1103" w:rsidRPr="00F838DE" w:rsidRDefault="000C1103" w:rsidP="000C1103">
            <w:pPr>
              <w:keepNext/>
              <w:keepLines/>
              <w:jc w:val="both"/>
              <w:rPr>
                <w:rFonts w:ascii="Book Antiqua" w:hAnsi="Book Antiqua" w:cs="Arial"/>
                <w:b/>
                <w:bCs/>
                <w:sz w:val="22"/>
                <w:szCs w:val="22"/>
              </w:rPr>
            </w:pPr>
            <w:r w:rsidRPr="00F838DE">
              <w:rPr>
                <w:rFonts w:ascii="Book Antiqua" w:hAnsi="Book Antiqua" w:cs="Arial"/>
                <w:b/>
                <w:bCs/>
                <w:sz w:val="22"/>
                <w:szCs w:val="22"/>
                <w:u w:val="single"/>
              </w:rPr>
              <w:t>Replace GCC Clause 9.3.2 with the following</w:t>
            </w:r>
            <w:r w:rsidRPr="00F838DE">
              <w:rPr>
                <w:rFonts w:ascii="Book Antiqua" w:hAnsi="Book Antiqua" w:cs="Arial"/>
                <w:b/>
                <w:bCs/>
                <w:sz w:val="22"/>
                <w:szCs w:val="22"/>
              </w:rPr>
              <w:t>:</w:t>
            </w:r>
          </w:p>
          <w:p w14:paraId="42A2E84E" w14:textId="77777777" w:rsidR="000C1103" w:rsidRPr="00F838DE" w:rsidRDefault="000C1103" w:rsidP="000C1103">
            <w:pPr>
              <w:ind w:right="162" w:hanging="18"/>
              <w:jc w:val="both"/>
              <w:rPr>
                <w:rFonts w:ascii="Book Antiqua" w:hAnsi="Book Antiqua" w:cs="Arial"/>
                <w:sz w:val="22"/>
                <w:szCs w:val="22"/>
              </w:rPr>
            </w:pPr>
          </w:p>
          <w:p w14:paraId="7EB6D99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F838DE">
              <w:rPr>
                <w:rFonts w:ascii="Book Antiqua" w:hAnsi="Book Antiqua" w:cs="Arial"/>
                <w:sz w:val="22"/>
                <w:szCs w:val="22"/>
              </w:rPr>
              <w:t>favour</w:t>
            </w:r>
            <w:proofErr w:type="spellEnd"/>
            <w:r w:rsidRPr="00F838DE">
              <w:rPr>
                <w:rFonts w:ascii="Book Antiqua" w:hAnsi="Book Antiqua" w:cs="Arial"/>
                <w:sz w:val="22"/>
                <w:szCs w:val="22"/>
              </w:rPr>
              <w:t xml:space="preserve"> of Employer as stipulated in SCC or in the Form of unconditional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attached hereto in the Section VI - Sample Forms and Procedures.</w:t>
            </w:r>
          </w:p>
          <w:p w14:paraId="47C66D37" w14:textId="77777777" w:rsidR="000C1103" w:rsidRPr="00F838DE" w:rsidRDefault="000C1103" w:rsidP="000C1103">
            <w:pPr>
              <w:ind w:right="162" w:hanging="18"/>
              <w:jc w:val="both"/>
              <w:rPr>
                <w:rFonts w:ascii="Book Antiqua" w:hAnsi="Book Antiqua" w:cs="Arial"/>
                <w:sz w:val="22"/>
                <w:szCs w:val="22"/>
              </w:rPr>
            </w:pPr>
          </w:p>
          <w:p w14:paraId="2258BE75" w14:textId="77777777" w:rsidR="000C1103" w:rsidRPr="00F838DE" w:rsidRDefault="000C1103" w:rsidP="000C1103">
            <w:pPr>
              <w:pStyle w:val="Default"/>
              <w:jc w:val="both"/>
              <w:rPr>
                <w:rFonts w:cs="Arial"/>
                <w:sz w:val="22"/>
                <w:szCs w:val="22"/>
              </w:rPr>
            </w:pPr>
            <w:r w:rsidRPr="00F838DE">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0C1103" w:rsidRPr="00F838DE" w:rsidRDefault="000C1103" w:rsidP="000C1103">
            <w:pPr>
              <w:pStyle w:val="Default"/>
              <w:jc w:val="both"/>
              <w:rPr>
                <w:rFonts w:cs="Arial"/>
                <w:b/>
                <w:bCs/>
                <w:sz w:val="22"/>
                <w:szCs w:val="22"/>
              </w:rPr>
            </w:pPr>
          </w:p>
          <w:p w14:paraId="34BFB3DC" w14:textId="77777777" w:rsidR="000C1103" w:rsidRPr="00F838DE" w:rsidRDefault="000C1103" w:rsidP="000C110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0C1103" w:rsidRPr="00F838DE"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0C1103" w:rsidRPr="00F838DE" w:rsidRDefault="000C1103" w:rsidP="000C1103">
                  <w:pPr>
                    <w:pStyle w:val="Default"/>
                    <w:jc w:val="both"/>
                    <w:rPr>
                      <w:rFonts w:cs="Arial"/>
                      <w:sz w:val="22"/>
                      <w:szCs w:val="22"/>
                    </w:rPr>
                  </w:pPr>
                  <w:r w:rsidRPr="00F838DE">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0C1103" w:rsidRPr="00F838DE" w:rsidRDefault="000C1103" w:rsidP="000C1103">
                  <w:pPr>
                    <w:pStyle w:val="Default"/>
                    <w:jc w:val="both"/>
                    <w:rPr>
                      <w:rFonts w:cs="Arial"/>
                      <w:sz w:val="22"/>
                      <w:szCs w:val="22"/>
                    </w:rPr>
                  </w:pPr>
                  <w:r w:rsidRPr="00F838DE">
                    <w:rPr>
                      <w:rFonts w:cs="Arial"/>
                      <w:sz w:val="22"/>
                      <w:szCs w:val="22"/>
                    </w:rPr>
                    <w:t xml:space="preserve">Performance Security </w:t>
                  </w:r>
                </w:p>
              </w:tc>
            </w:tr>
            <w:tr w:rsidR="000C1103" w:rsidRPr="00F838DE"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0C1103" w:rsidRPr="00F838DE" w:rsidRDefault="000C1103" w:rsidP="000C1103">
                  <w:pPr>
                    <w:pStyle w:val="Default"/>
                    <w:jc w:val="both"/>
                    <w:rPr>
                      <w:rFonts w:cs="Arial"/>
                      <w:sz w:val="22"/>
                      <w:szCs w:val="22"/>
                    </w:rPr>
                  </w:pPr>
                  <w:r w:rsidRPr="00F838DE">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0C1103" w:rsidRPr="00F838DE" w:rsidRDefault="000C1103" w:rsidP="000C1103">
                  <w:pPr>
                    <w:pStyle w:val="Default"/>
                    <w:jc w:val="both"/>
                    <w:rPr>
                      <w:rFonts w:cs="Arial"/>
                      <w:sz w:val="22"/>
                      <w:szCs w:val="22"/>
                    </w:rPr>
                  </w:pPr>
                  <w:r w:rsidRPr="00F838DE">
                    <w:rPr>
                      <w:rFonts w:cs="Arial"/>
                      <w:sz w:val="22"/>
                      <w:szCs w:val="22"/>
                    </w:rPr>
                    <w:t>Performance Security Payment–CC</w:t>
                  </w:r>
                </w:p>
              </w:tc>
            </w:tr>
            <w:tr w:rsidR="000C1103" w:rsidRPr="00F838DE"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0C1103" w:rsidRPr="00F838DE" w:rsidRDefault="000C1103" w:rsidP="000C1103">
                  <w:pPr>
                    <w:pStyle w:val="Default"/>
                    <w:jc w:val="both"/>
                    <w:rPr>
                      <w:rFonts w:cs="Arial"/>
                      <w:sz w:val="22"/>
                      <w:szCs w:val="22"/>
                    </w:rPr>
                  </w:pPr>
                  <w:r w:rsidRPr="00F838DE">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0C1103" w:rsidRPr="00F838DE" w:rsidRDefault="000C1103" w:rsidP="000C1103">
                  <w:pPr>
                    <w:pStyle w:val="Default"/>
                    <w:jc w:val="both"/>
                    <w:rPr>
                      <w:rFonts w:cs="Arial"/>
                      <w:sz w:val="22"/>
                      <w:szCs w:val="22"/>
                    </w:rPr>
                  </w:pPr>
                  <w:r w:rsidRPr="00F838DE">
                    <w:rPr>
                      <w:rFonts w:cs="Arial"/>
                      <w:sz w:val="22"/>
                      <w:szCs w:val="22"/>
                    </w:rPr>
                    <w:t>Name of the Contractor/Collaborator/Tower manufacturer/Licensor etc.</w:t>
                  </w:r>
                </w:p>
              </w:tc>
            </w:tr>
            <w:tr w:rsidR="000C1103" w:rsidRPr="00F838DE"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0C1103" w:rsidRPr="00F838DE" w:rsidRDefault="000C1103" w:rsidP="000C1103">
                  <w:pPr>
                    <w:pStyle w:val="Default"/>
                    <w:jc w:val="both"/>
                    <w:rPr>
                      <w:rFonts w:cs="Arial"/>
                      <w:sz w:val="22"/>
                      <w:szCs w:val="22"/>
                    </w:rPr>
                  </w:pPr>
                  <w:r w:rsidRPr="00F838DE">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0C1103" w:rsidRPr="00F838DE" w:rsidRDefault="000C1103" w:rsidP="000C1103">
                  <w:pPr>
                    <w:pStyle w:val="Default"/>
                    <w:jc w:val="both"/>
                    <w:rPr>
                      <w:rFonts w:cs="Arial"/>
                      <w:sz w:val="22"/>
                      <w:szCs w:val="22"/>
                    </w:rPr>
                  </w:pPr>
                  <w:r w:rsidRPr="00F838DE">
                    <w:rPr>
                      <w:rFonts w:cs="Arial"/>
                      <w:sz w:val="22"/>
                      <w:szCs w:val="22"/>
                    </w:rPr>
                    <w:t xml:space="preserve">POWERGRID vendor code of the Contractor Collaborator/Tower manufacturer/Licensor etc., if existing </w:t>
                  </w:r>
                </w:p>
              </w:tc>
            </w:tr>
            <w:tr w:rsidR="000C1103" w:rsidRPr="00F838DE"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0C1103" w:rsidRPr="00F838DE" w:rsidRDefault="000C1103" w:rsidP="000C1103">
                  <w:pPr>
                    <w:pStyle w:val="Default"/>
                    <w:jc w:val="both"/>
                    <w:rPr>
                      <w:rFonts w:cs="Arial"/>
                      <w:sz w:val="22"/>
                      <w:szCs w:val="22"/>
                    </w:rPr>
                  </w:pPr>
                  <w:r w:rsidRPr="00F838DE">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0C1103" w:rsidRPr="00F838DE" w:rsidRDefault="000C1103" w:rsidP="000C1103">
                  <w:pPr>
                    <w:pStyle w:val="Default"/>
                    <w:jc w:val="both"/>
                    <w:rPr>
                      <w:rFonts w:cs="Arial"/>
                      <w:sz w:val="22"/>
                      <w:szCs w:val="22"/>
                    </w:rPr>
                  </w:pPr>
                  <w:r w:rsidRPr="00F838DE">
                    <w:rPr>
                      <w:rFonts w:cs="Arial"/>
                      <w:sz w:val="22"/>
                      <w:szCs w:val="22"/>
                    </w:rPr>
                    <w:t>Performance Security for ……………. [</w:t>
                  </w:r>
                  <w:r w:rsidRPr="00F838DE">
                    <w:rPr>
                      <w:rFonts w:cs="Arial"/>
                      <w:i/>
                      <w:iCs/>
                      <w:sz w:val="22"/>
                      <w:szCs w:val="22"/>
                    </w:rPr>
                    <w:t>enter the name of the contract and last four digits of the CA number</w:t>
                  </w:r>
                  <w:r w:rsidRPr="00F838DE">
                    <w:rPr>
                      <w:rFonts w:cs="Arial"/>
                      <w:sz w:val="22"/>
                      <w:szCs w:val="22"/>
                    </w:rPr>
                    <w:t>]</w:t>
                  </w:r>
                </w:p>
              </w:tc>
            </w:tr>
          </w:tbl>
          <w:p w14:paraId="0A6AB070" w14:textId="77777777" w:rsidR="000C1103" w:rsidRPr="00F838DE" w:rsidRDefault="000C1103" w:rsidP="000C1103">
            <w:pPr>
              <w:pStyle w:val="Default"/>
              <w:jc w:val="both"/>
              <w:rPr>
                <w:rFonts w:cs="Arial"/>
                <w:sz w:val="22"/>
                <w:szCs w:val="22"/>
              </w:rPr>
            </w:pPr>
          </w:p>
          <w:p w14:paraId="39FF790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0C1103" w:rsidRPr="00F838DE" w:rsidRDefault="000C1103" w:rsidP="000C1103">
            <w:pPr>
              <w:jc w:val="both"/>
              <w:rPr>
                <w:rFonts w:ascii="Book Antiqua" w:hAnsi="Book Antiqua" w:cs="Arial"/>
                <w:b/>
                <w:bCs/>
                <w:sz w:val="22"/>
                <w:szCs w:val="22"/>
              </w:rPr>
            </w:pPr>
          </w:p>
        </w:tc>
      </w:tr>
      <w:tr w:rsidR="00325710" w:rsidRPr="00F838DE" w14:paraId="364A7ABD" w14:textId="77777777" w:rsidTr="00623770">
        <w:tc>
          <w:tcPr>
            <w:tcW w:w="824" w:type="dxa"/>
            <w:tcBorders>
              <w:right w:val="single" w:sz="4" w:space="0" w:color="auto"/>
            </w:tcBorders>
          </w:tcPr>
          <w:p w14:paraId="24B86816" w14:textId="77777777" w:rsidR="00325710" w:rsidRPr="00F838DE" w:rsidRDefault="00325710" w:rsidP="0032571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325710" w:rsidRPr="00F838DE" w:rsidRDefault="00325710" w:rsidP="00325710">
            <w:pPr>
              <w:jc w:val="both"/>
              <w:rPr>
                <w:rFonts w:ascii="Book Antiqua" w:hAnsi="Book Antiqua" w:cs="Arial"/>
                <w:sz w:val="22"/>
                <w:szCs w:val="22"/>
              </w:rPr>
            </w:pPr>
            <w:r w:rsidRPr="00F838DE">
              <w:rPr>
                <w:rFonts w:ascii="Book Antiqua" w:hAnsi="Book Antiqua" w:cs="Arial"/>
                <w:sz w:val="22"/>
                <w:szCs w:val="22"/>
              </w:rPr>
              <w:t>GCC 9.3.4</w:t>
            </w:r>
          </w:p>
        </w:tc>
        <w:tc>
          <w:tcPr>
            <w:tcW w:w="7184" w:type="dxa"/>
            <w:tcBorders>
              <w:left w:val="nil"/>
            </w:tcBorders>
          </w:tcPr>
          <w:p w14:paraId="74D7B26D" w14:textId="77777777" w:rsidR="00325710" w:rsidRPr="0001761E" w:rsidRDefault="00325710" w:rsidP="00325710">
            <w:pPr>
              <w:jc w:val="both"/>
              <w:rPr>
                <w:rFonts w:ascii="Book Antiqua" w:hAnsi="Book Antiqua" w:cs="Arial"/>
                <w:b/>
                <w:bCs/>
                <w:sz w:val="22"/>
                <w:szCs w:val="22"/>
              </w:rPr>
            </w:pPr>
            <w:r w:rsidRPr="0001761E">
              <w:rPr>
                <w:rFonts w:ascii="Book Antiqua" w:hAnsi="Book Antiqua" w:cs="Arial"/>
                <w:b/>
                <w:bCs/>
                <w:sz w:val="22"/>
                <w:szCs w:val="22"/>
              </w:rPr>
              <w:t>Replace GCC 9.3.4 with the following:</w:t>
            </w:r>
          </w:p>
          <w:p w14:paraId="11E4F1DE" w14:textId="77777777" w:rsidR="00325710" w:rsidRPr="0001761E" w:rsidRDefault="00325710" w:rsidP="00325710">
            <w:pPr>
              <w:spacing w:after="120"/>
              <w:jc w:val="both"/>
              <w:rPr>
                <w:rFonts w:ascii="Book Antiqua" w:hAnsi="Book Antiqua" w:cs="Arial"/>
                <w:sz w:val="22"/>
                <w:szCs w:val="22"/>
              </w:rPr>
            </w:pPr>
          </w:p>
          <w:p w14:paraId="63906A4A" w14:textId="171F8547" w:rsidR="00325710" w:rsidRPr="00F838DE" w:rsidRDefault="00325710" w:rsidP="00325710">
            <w:pPr>
              <w:pStyle w:val="Default"/>
              <w:jc w:val="both"/>
              <w:rPr>
                <w:rFonts w:cs="Arial"/>
                <w:b/>
                <w:bCs/>
                <w:sz w:val="22"/>
                <w:szCs w:val="22"/>
              </w:rPr>
            </w:pPr>
            <w:r w:rsidRPr="0001761E">
              <w:rPr>
                <w:rFonts w:cs="Arial"/>
                <w:sz w:val="22"/>
                <w:szCs w:val="22"/>
              </w:rPr>
              <w:t>In case of award of the contract to a Joint Venture, the Bank Guarantees/</w:t>
            </w:r>
            <w:r w:rsidRPr="0001761E">
              <w:rPr>
                <w:rFonts w:cs="Arial"/>
                <w:b/>
                <w:bCs/>
                <w:sz w:val="22"/>
                <w:szCs w:val="22"/>
              </w:rPr>
              <w:t xml:space="preserve"> Insurance Surety Bond</w:t>
            </w:r>
            <w:r w:rsidRPr="0001761E">
              <w:rPr>
                <w:rFonts w:cs="Arial"/>
                <w:sz w:val="22"/>
                <w:szCs w:val="22"/>
              </w:rPr>
              <w:t xml:space="preserve"> for performance security and the Bank Guarantee/</w:t>
            </w:r>
            <w:r w:rsidRPr="0001761E">
              <w:rPr>
                <w:rFonts w:cs="Arial"/>
                <w:b/>
                <w:bCs/>
                <w:sz w:val="22"/>
                <w:szCs w:val="22"/>
              </w:rPr>
              <w:t xml:space="preserve"> Insurance Surety Bond</w:t>
            </w:r>
            <w:r w:rsidRPr="0001761E">
              <w:rPr>
                <w:rFonts w:cs="Arial"/>
                <w:sz w:val="22"/>
                <w:szCs w:val="22"/>
              </w:rPr>
              <w:t xml:space="preserve"> for advance payment shall be submitted in the name of all the partner(s) of the Joint Venture.</w:t>
            </w:r>
          </w:p>
        </w:tc>
      </w:tr>
      <w:tr w:rsidR="000C1103" w:rsidRPr="00F838DE" w14:paraId="43033C34" w14:textId="77777777" w:rsidTr="00623770">
        <w:tc>
          <w:tcPr>
            <w:tcW w:w="824" w:type="dxa"/>
            <w:tcBorders>
              <w:right w:val="single" w:sz="4" w:space="0" w:color="auto"/>
            </w:tcBorders>
          </w:tcPr>
          <w:p w14:paraId="1DE16B2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9.3.5</w:t>
            </w:r>
          </w:p>
        </w:tc>
        <w:tc>
          <w:tcPr>
            <w:tcW w:w="7184" w:type="dxa"/>
            <w:tcBorders>
              <w:left w:val="nil"/>
            </w:tcBorders>
          </w:tcPr>
          <w:p w14:paraId="48AADC40" w14:textId="77777777" w:rsidR="000C1103" w:rsidRPr="00F838DE" w:rsidRDefault="000C1103" w:rsidP="000C1103">
            <w:pPr>
              <w:pStyle w:val="Default"/>
              <w:jc w:val="both"/>
              <w:rPr>
                <w:rFonts w:cs="Arial"/>
                <w:b/>
                <w:bCs/>
                <w:sz w:val="22"/>
                <w:szCs w:val="22"/>
              </w:rPr>
            </w:pPr>
            <w:r w:rsidRPr="00F838DE">
              <w:rPr>
                <w:rFonts w:cs="Arial"/>
                <w:b/>
                <w:bCs/>
                <w:sz w:val="22"/>
                <w:szCs w:val="22"/>
              </w:rPr>
              <w:t>Add new sub Clause GCC 9.3.5</w:t>
            </w:r>
          </w:p>
          <w:p w14:paraId="5DD07178" w14:textId="77777777" w:rsidR="000C1103" w:rsidRPr="00F838DE" w:rsidRDefault="000C1103" w:rsidP="000C1103">
            <w:pPr>
              <w:pStyle w:val="Default"/>
              <w:jc w:val="both"/>
              <w:rPr>
                <w:rFonts w:cs="Arial"/>
                <w:b/>
                <w:bCs/>
                <w:sz w:val="22"/>
                <w:szCs w:val="22"/>
              </w:rPr>
            </w:pPr>
          </w:p>
          <w:p w14:paraId="209DE9DA" w14:textId="6AF424AD" w:rsidR="000C1103" w:rsidRPr="00F838DE" w:rsidRDefault="000C1103" w:rsidP="000C1103">
            <w:pPr>
              <w:pStyle w:val="Default"/>
              <w:jc w:val="both"/>
              <w:rPr>
                <w:rFonts w:cs="Arial"/>
                <w:sz w:val="22"/>
                <w:szCs w:val="22"/>
              </w:rPr>
            </w:pPr>
            <w:r w:rsidRPr="00F838DE">
              <w:rPr>
                <w:rFonts w:cs="Arial"/>
                <w:sz w:val="22"/>
                <w:szCs w:val="22"/>
              </w:rPr>
              <w:lastRenderedPageBreak/>
              <w:t>No interest shall be payable by the Employer</w:t>
            </w:r>
            <w:r>
              <w:rPr>
                <w:rFonts w:cs="Arial"/>
                <w:sz w:val="22"/>
                <w:szCs w:val="22"/>
              </w:rPr>
              <w:t>/Owner</w:t>
            </w:r>
            <w:r w:rsidRPr="00F838DE">
              <w:rPr>
                <w:rFonts w:cs="Arial"/>
                <w:sz w:val="22"/>
                <w:szCs w:val="22"/>
              </w:rPr>
              <w:t xml:space="preserve"> on the performance Security.</w:t>
            </w:r>
          </w:p>
          <w:p w14:paraId="65212131" w14:textId="77777777" w:rsidR="000C1103" w:rsidRPr="00F838DE" w:rsidRDefault="000C1103" w:rsidP="000C1103">
            <w:pPr>
              <w:jc w:val="both"/>
              <w:rPr>
                <w:rFonts w:ascii="Book Antiqua" w:hAnsi="Book Antiqua" w:cs="Arial"/>
                <w:b/>
                <w:bCs/>
                <w:sz w:val="22"/>
                <w:szCs w:val="22"/>
              </w:rPr>
            </w:pPr>
          </w:p>
        </w:tc>
      </w:tr>
      <w:tr w:rsidR="000C1103" w:rsidRPr="00F838DE" w14:paraId="09EE8EAF" w14:textId="77777777" w:rsidTr="00623770">
        <w:tc>
          <w:tcPr>
            <w:tcW w:w="824" w:type="dxa"/>
            <w:tcBorders>
              <w:right w:val="single" w:sz="4" w:space="0" w:color="auto"/>
            </w:tcBorders>
          </w:tcPr>
          <w:p w14:paraId="6E2963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Clause 9.3.6</w:t>
            </w:r>
          </w:p>
          <w:p w14:paraId="44E81DD9" w14:textId="05D5EA76" w:rsidR="000C1103" w:rsidRPr="00F838DE" w:rsidRDefault="000C1103" w:rsidP="000C1103">
            <w:pPr>
              <w:jc w:val="both"/>
              <w:rPr>
                <w:rFonts w:ascii="Book Antiqua" w:hAnsi="Book Antiqua" w:cs="Arial"/>
                <w:sz w:val="22"/>
                <w:szCs w:val="22"/>
              </w:rPr>
            </w:pPr>
          </w:p>
        </w:tc>
        <w:tc>
          <w:tcPr>
            <w:tcW w:w="7184" w:type="dxa"/>
            <w:tcBorders>
              <w:left w:val="nil"/>
            </w:tcBorders>
          </w:tcPr>
          <w:p w14:paraId="111E4D5E"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Addition new Sub-Clause GCC 9.3.6:</w:t>
            </w:r>
          </w:p>
          <w:p w14:paraId="528AC71E" w14:textId="77777777" w:rsidR="000C1103" w:rsidRPr="00F838DE" w:rsidRDefault="000C1103" w:rsidP="000C1103">
            <w:pPr>
              <w:jc w:val="both"/>
              <w:rPr>
                <w:rFonts w:ascii="Book Antiqua" w:hAnsi="Book Antiqua" w:cs="Arial"/>
                <w:sz w:val="22"/>
                <w:szCs w:val="22"/>
              </w:rPr>
            </w:pPr>
          </w:p>
          <w:p w14:paraId="3105BE0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following receipt of confirmation from the issuing Bank/</w:t>
            </w:r>
            <w:r w:rsidRPr="00F838DE">
              <w:rPr>
                <w:rFonts w:ascii="Book Antiqua" w:hAnsi="Book Antiqua" w:cs="Arial"/>
                <w:b/>
                <w:bCs/>
                <w:sz w:val="22"/>
                <w:szCs w:val="22"/>
              </w:rPr>
              <w:t>Insurer</w:t>
            </w:r>
            <w:r w:rsidRPr="00F838DE">
              <w:rPr>
                <w:rFonts w:ascii="Book Antiqua" w:hAnsi="Book Antiqua" w:cs="Arial"/>
                <w:sz w:val="22"/>
                <w:szCs w:val="22"/>
              </w:rPr>
              <w:t>, the said amount shall be refunded.</w:t>
            </w:r>
          </w:p>
          <w:p w14:paraId="448052A0" w14:textId="44584DF0" w:rsidR="000C1103" w:rsidRPr="00F838DE" w:rsidRDefault="000C1103" w:rsidP="000C1103">
            <w:pPr>
              <w:pStyle w:val="Default"/>
              <w:jc w:val="both"/>
              <w:rPr>
                <w:rFonts w:cs="Arial"/>
                <w:b/>
                <w:bCs/>
                <w:sz w:val="22"/>
                <w:szCs w:val="22"/>
              </w:rPr>
            </w:pPr>
            <w:r w:rsidRPr="00F838DE">
              <w:rPr>
                <w:rFonts w:cs="Arial"/>
                <w:b/>
                <w:bCs/>
                <w:sz w:val="22"/>
                <w:szCs w:val="22"/>
              </w:rPr>
              <w:t xml:space="preserve"> </w:t>
            </w:r>
          </w:p>
        </w:tc>
      </w:tr>
      <w:tr w:rsidR="000C1103" w:rsidRPr="00F838DE" w14:paraId="756B1B20" w14:textId="77777777" w:rsidTr="00623770">
        <w:tc>
          <w:tcPr>
            <w:tcW w:w="824" w:type="dxa"/>
            <w:tcBorders>
              <w:right w:val="single" w:sz="4" w:space="0" w:color="auto"/>
            </w:tcBorders>
          </w:tcPr>
          <w:p w14:paraId="1FE478C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19046010" w14:textId="77777777" w:rsidR="000C1103" w:rsidRPr="00F838DE" w:rsidRDefault="000C1103" w:rsidP="000C1103">
            <w:pPr>
              <w:pStyle w:val="Default"/>
              <w:jc w:val="both"/>
              <w:rPr>
                <w:rFonts w:cs="Arial"/>
                <w:b/>
                <w:bCs/>
                <w:sz w:val="22"/>
                <w:szCs w:val="22"/>
              </w:rPr>
            </w:pPr>
            <w:r w:rsidRPr="00F838DE">
              <w:rPr>
                <w:rFonts w:cs="Arial"/>
                <w:b/>
                <w:bCs/>
                <w:sz w:val="22"/>
                <w:szCs w:val="22"/>
              </w:rPr>
              <w:t>Replace Clause GCC 9.4 in SCC</w:t>
            </w:r>
          </w:p>
          <w:p w14:paraId="57E60713" w14:textId="77777777" w:rsidR="000C1103" w:rsidRPr="00F838DE" w:rsidRDefault="000C1103" w:rsidP="000C1103">
            <w:pPr>
              <w:pStyle w:val="Default"/>
              <w:jc w:val="both"/>
              <w:rPr>
                <w:rFonts w:cs="Arial"/>
                <w:b/>
                <w:bCs/>
                <w:sz w:val="22"/>
                <w:szCs w:val="22"/>
              </w:rPr>
            </w:pPr>
          </w:p>
          <w:p w14:paraId="2EAA45C3" w14:textId="77777777" w:rsidR="000C1103" w:rsidRPr="00F838DE" w:rsidRDefault="000C1103" w:rsidP="000C1103">
            <w:pPr>
              <w:pStyle w:val="Default"/>
              <w:rPr>
                <w:rFonts w:cs="Arial"/>
                <w:sz w:val="22"/>
                <w:szCs w:val="22"/>
              </w:rPr>
            </w:pPr>
            <w:r w:rsidRPr="00F838DE">
              <w:rPr>
                <w:rFonts w:cs="Arial"/>
                <w:sz w:val="22"/>
                <w:szCs w:val="22"/>
              </w:rPr>
              <w:t xml:space="preserve">Issuing Banks </w:t>
            </w:r>
          </w:p>
          <w:p w14:paraId="554305DB" w14:textId="77777777" w:rsidR="000C1103" w:rsidRPr="00F838DE" w:rsidRDefault="000C1103" w:rsidP="000C1103">
            <w:pPr>
              <w:pStyle w:val="Default"/>
              <w:jc w:val="both"/>
              <w:rPr>
                <w:rFonts w:cs="Arial"/>
                <w:b/>
                <w:bCs/>
                <w:sz w:val="22"/>
                <w:szCs w:val="22"/>
              </w:rPr>
            </w:pPr>
          </w:p>
          <w:p w14:paraId="07448F5C" w14:textId="77777777" w:rsidR="000C1103" w:rsidRPr="00F838DE" w:rsidRDefault="000C1103" w:rsidP="000C1103">
            <w:pPr>
              <w:pStyle w:val="Default"/>
              <w:rPr>
                <w:rFonts w:cs="Arial"/>
                <w:sz w:val="22"/>
                <w:szCs w:val="22"/>
              </w:rPr>
            </w:pPr>
            <w:r w:rsidRPr="00F838DE">
              <w:rPr>
                <w:rFonts w:cs="Arial"/>
                <w:sz w:val="22"/>
                <w:szCs w:val="22"/>
              </w:rPr>
              <w:t xml:space="preserve">The Bank Guarantee for Advance Payment Security and Performance Security are to be provided by the Contractor, which should be issued either: </w:t>
            </w:r>
          </w:p>
          <w:p w14:paraId="6C3C6601" w14:textId="77777777" w:rsidR="000C1103" w:rsidRPr="00F838DE" w:rsidRDefault="000C1103" w:rsidP="000C1103">
            <w:pPr>
              <w:pStyle w:val="Default"/>
              <w:rPr>
                <w:rFonts w:cs="Arial"/>
                <w:sz w:val="22"/>
                <w:szCs w:val="22"/>
              </w:rPr>
            </w:pPr>
          </w:p>
          <w:p w14:paraId="64222D4C" w14:textId="77777777" w:rsidR="000C1103" w:rsidRPr="00F838DE" w:rsidRDefault="000C1103" w:rsidP="000C1103">
            <w:pPr>
              <w:pStyle w:val="Default"/>
              <w:ind w:left="436" w:hanging="436"/>
              <w:rPr>
                <w:rFonts w:cs="Arial"/>
                <w:sz w:val="22"/>
                <w:szCs w:val="22"/>
              </w:rPr>
            </w:pPr>
            <w:r w:rsidRPr="00F838DE">
              <w:rPr>
                <w:rFonts w:cs="Arial"/>
                <w:sz w:val="22"/>
                <w:szCs w:val="22"/>
              </w:rPr>
              <w:t xml:space="preserve">(a)  by a Public Sector Bank located in India, or </w:t>
            </w:r>
          </w:p>
          <w:p w14:paraId="0E309D0C" w14:textId="77777777" w:rsidR="000C1103" w:rsidRPr="00F838DE" w:rsidRDefault="000C1103" w:rsidP="000C1103">
            <w:pPr>
              <w:pStyle w:val="Default"/>
              <w:rPr>
                <w:rFonts w:cs="Arial"/>
                <w:sz w:val="22"/>
                <w:szCs w:val="22"/>
              </w:rPr>
            </w:pPr>
          </w:p>
          <w:p w14:paraId="7A058011"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0C1103" w:rsidRPr="00F838DE" w:rsidRDefault="000C1103" w:rsidP="000C1103">
            <w:pPr>
              <w:pStyle w:val="Default"/>
              <w:ind w:left="436" w:hanging="436"/>
              <w:jc w:val="both"/>
              <w:rPr>
                <w:rFonts w:cs="Arial"/>
                <w:b/>
                <w:bCs/>
                <w:sz w:val="22"/>
                <w:szCs w:val="22"/>
              </w:rPr>
            </w:pPr>
          </w:p>
          <w:p w14:paraId="19AE95C4"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(c</w:t>
            </w:r>
            <w:proofErr w:type="gramStart"/>
            <w:r w:rsidRPr="00F838DE">
              <w:rPr>
                <w:rFonts w:cs="Arial"/>
                <w:sz w:val="22"/>
                <w:szCs w:val="22"/>
              </w:rPr>
              <w:t xml:space="preserve">) </w:t>
            </w:r>
            <w:r w:rsidRPr="00F838DE">
              <w:rPr>
                <w:rFonts w:cs="Arial"/>
                <w:sz w:val="22"/>
                <w:szCs w:val="22"/>
              </w:rPr>
              <w:tab/>
              <w:t>by</w:t>
            </w:r>
            <w:proofErr w:type="gramEnd"/>
            <w:r w:rsidRPr="00F838DE">
              <w:rPr>
                <w:rFonts w:cs="Arial"/>
                <w:sz w:val="22"/>
                <w:szCs w:val="22"/>
              </w:rPr>
              <w:t xml:space="preserve"> a foreign bank or a subsidiary of a foreign bank, acceptable to the Employer, with overall international corporate rating or rating of </w:t>
            </w:r>
            <w:proofErr w:type="gramStart"/>
            <w:r w:rsidRPr="00F838DE">
              <w:rPr>
                <w:rFonts w:cs="Arial"/>
                <w:sz w:val="22"/>
                <w:szCs w:val="22"/>
              </w:rPr>
              <w:t>long term</w:t>
            </w:r>
            <w:proofErr w:type="gramEnd"/>
            <w:r w:rsidRPr="00F838DE">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6F1BBF77" w14:textId="77777777" w:rsidTr="00623770">
        <w:tc>
          <w:tcPr>
            <w:tcW w:w="824" w:type="dxa"/>
            <w:tcBorders>
              <w:right w:val="single" w:sz="4" w:space="0" w:color="auto"/>
            </w:tcBorders>
          </w:tcPr>
          <w:p w14:paraId="019ABCB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2DB894CE" w14:textId="77777777" w:rsidR="000C1103" w:rsidRPr="00F838DE" w:rsidRDefault="000C1103" w:rsidP="000C1103">
            <w:pPr>
              <w:jc w:val="both"/>
              <w:rPr>
                <w:rFonts w:ascii="Book Antiqua" w:eastAsia="Calibri" w:hAnsi="Book Antiqua" w:cs="Arial"/>
                <w:b/>
                <w:bCs/>
                <w:color w:val="000000"/>
                <w:sz w:val="22"/>
                <w:szCs w:val="22"/>
                <w:lang w:bidi="hi-IN"/>
              </w:rPr>
            </w:pPr>
            <w:r w:rsidRPr="00F838DE">
              <w:rPr>
                <w:rFonts w:ascii="Book Antiqua" w:eastAsia="Calibri" w:hAnsi="Book Antiqua" w:cs="Arial"/>
                <w:b/>
                <w:bCs/>
                <w:color w:val="000000"/>
                <w:sz w:val="22"/>
                <w:szCs w:val="22"/>
                <w:lang w:bidi="hi-IN"/>
              </w:rPr>
              <w:t xml:space="preserve">Supplementing GCC Clause 9.4 with the following </w:t>
            </w:r>
          </w:p>
          <w:p w14:paraId="1D3165E6" w14:textId="77777777" w:rsidR="000C1103" w:rsidRPr="00F838DE" w:rsidRDefault="000C1103" w:rsidP="000C1103">
            <w:pPr>
              <w:ind w:left="342" w:hanging="270"/>
              <w:jc w:val="both"/>
              <w:rPr>
                <w:rFonts w:ascii="Book Antiqua" w:hAnsi="Book Antiqua" w:cs="Arial"/>
                <w:sz w:val="22"/>
                <w:szCs w:val="22"/>
              </w:rPr>
            </w:pPr>
          </w:p>
          <w:p w14:paraId="0B1EF1D7" w14:textId="77777777" w:rsidR="000C1103" w:rsidRPr="00F838DE" w:rsidRDefault="000C1103" w:rsidP="000C1103">
            <w:pPr>
              <w:ind w:left="72"/>
              <w:jc w:val="both"/>
              <w:rPr>
                <w:rFonts w:ascii="Book Antiqua" w:eastAsia="Batang" w:hAnsi="Book Antiqua" w:cs="Arial"/>
                <w:b/>
                <w:bCs/>
                <w:sz w:val="22"/>
                <w:szCs w:val="22"/>
              </w:rPr>
            </w:pPr>
            <w:r w:rsidRPr="00F838DE">
              <w:rPr>
                <w:rFonts w:ascii="Book Antiqua" w:hAnsi="Book Antiqua" w:cs="Arial"/>
                <w:sz w:val="22"/>
                <w:szCs w:val="22"/>
              </w:rPr>
              <w:t>The contractor has the option to submit BG (towards Advance Payment Security and Performance Security) using SFMS Platform.</w:t>
            </w:r>
          </w:p>
          <w:p w14:paraId="3D306AF2" w14:textId="77777777" w:rsidR="000C1103" w:rsidRPr="00F838DE" w:rsidRDefault="000C1103" w:rsidP="000C1103">
            <w:pPr>
              <w:jc w:val="both"/>
              <w:rPr>
                <w:rFonts w:ascii="Book Antiqua" w:eastAsia="Batang" w:hAnsi="Book Antiqua" w:cs="Arial"/>
                <w:sz w:val="22"/>
                <w:szCs w:val="22"/>
              </w:rPr>
            </w:pPr>
          </w:p>
          <w:p w14:paraId="05839558" w14:textId="77777777" w:rsidR="000C1103" w:rsidRPr="00F838DE" w:rsidRDefault="000C1103" w:rsidP="000C1103">
            <w:pPr>
              <w:jc w:val="both"/>
              <w:rPr>
                <w:rFonts w:ascii="Book Antiqua" w:eastAsia="Batang" w:hAnsi="Book Antiqua" w:cs="Arial"/>
                <w:sz w:val="22"/>
                <w:szCs w:val="22"/>
              </w:rPr>
            </w:pPr>
            <w:r w:rsidRPr="00F838DE">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0C1103" w:rsidRPr="00F838DE" w:rsidRDefault="000C1103" w:rsidP="000C110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0C1103" w:rsidRPr="00F838DE" w14:paraId="6833228E" w14:textId="77777777" w:rsidTr="0077218E">
              <w:tc>
                <w:tcPr>
                  <w:tcW w:w="2986" w:type="dxa"/>
                </w:tcPr>
                <w:p w14:paraId="6CE1F99B" w14:textId="77777777" w:rsidR="000C1103" w:rsidRPr="00F838DE" w:rsidRDefault="000C1103" w:rsidP="000C1103">
                  <w:pPr>
                    <w:ind w:right="-27"/>
                    <w:jc w:val="center"/>
                    <w:rPr>
                      <w:rFonts w:ascii="Book Antiqua" w:hAnsi="Book Antiqua" w:cs="Arial"/>
                      <w:sz w:val="22"/>
                      <w:szCs w:val="22"/>
                      <w:lang w:bidi="en-US"/>
                    </w:rPr>
                  </w:pPr>
                  <w:r w:rsidRPr="00F838DE">
                    <w:rPr>
                      <w:rFonts w:ascii="Book Antiqua" w:hAnsi="Book Antiqua" w:cs="Arial"/>
                      <w:sz w:val="22"/>
                      <w:szCs w:val="22"/>
                    </w:rPr>
                    <w:t xml:space="preserve">  </w:t>
                  </w:r>
                  <w:r w:rsidRPr="00F838DE">
                    <w:rPr>
                      <w:rFonts w:ascii="Book Antiqua" w:hAnsi="Book Antiqua" w:cs="Arial"/>
                      <w:sz w:val="22"/>
                      <w:szCs w:val="22"/>
                      <w:lang w:bidi="en-US"/>
                    </w:rPr>
                    <w:t>Name of the Bank and Address</w:t>
                  </w:r>
                </w:p>
              </w:tc>
              <w:tc>
                <w:tcPr>
                  <w:tcW w:w="1984" w:type="dxa"/>
                </w:tcPr>
                <w:p w14:paraId="34319630" w14:textId="77777777" w:rsidR="000C1103" w:rsidRPr="00F838DE" w:rsidRDefault="000C1103" w:rsidP="000C1103">
                  <w:pPr>
                    <w:ind w:right="-63"/>
                    <w:jc w:val="center"/>
                    <w:rPr>
                      <w:rFonts w:ascii="Book Antiqua" w:hAnsi="Book Antiqua" w:cs="Arial"/>
                      <w:sz w:val="22"/>
                      <w:szCs w:val="22"/>
                      <w:lang w:bidi="en-US"/>
                    </w:rPr>
                  </w:pPr>
                  <w:r w:rsidRPr="00F838DE">
                    <w:rPr>
                      <w:rFonts w:ascii="Book Antiqua" w:hAnsi="Book Antiqua" w:cs="Arial"/>
                      <w:sz w:val="22"/>
                      <w:szCs w:val="22"/>
                      <w:lang w:bidi="en-US"/>
                    </w:rPr>
                    <w:t>IFSC Code</w:t>
                  </w:r>
                </w:p>
              </w:tc>
              <w:tc>
                <w:tcPr>
                  <w:tcW w:w="1843" w:type="dxa"/>
                </w:tcPr>
                <w:p w14:paraId="6D5B720C" w14:textId="77777777" w:rsidR="000C1103" w:rsidRPr="00F838DE" w:rsidRDefault="000C1103" w:rsidP="000C1103">
                  <w:pPr>
                    <w:ind w:right="-54"/>
                    <w:jc w:val="center"/>
                    <w:rPr>
                      <w:rFonts w:ascii="Book Antiqua" w:hAnsi="Book Antiqua" w:cs="Arial"/>
                      <w:sz w:val="22"/>
                      <w:szCs w:val="22"/>
                      <w:lang w:bidi="en-US"/>
                    </w:rPr>
                  </w:pPr>
                  <w:r w:rsidRPr="00F838DE">
                    <w:rPr>
                      <w:rFonts w:ascii="Book Antiqua" w:hAnsi="Book Antiqua" w:cs="Arial"/>
                      <w:sz w:val="22"/>
                      <w:szCs w:val="22"/>
                      <w:lang w:bidi="en-US"/>
                    </w:rPr>
                    <w:t>POWERGRID Current A/c No.</w:t>
                  </w:r>
                </w:p>
              </w:tc>
            </w:tr>
            <w:tr w:rsidR="000C1103" w:rsidRPr="00F838DE" w14:paraId="7D572ACF" w14:textId="77777777" w:rsidTr="0077218E">
              <w:tc>
                <w:tcPr>
                  <w:tcW w:w="2986" w:type="dxa"/>
                </w:tcPr>
                <w:p w14:paraId="0CC18685"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State Bank of India, 4</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&amp; 5</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Floor, </w:t>
                  </w:r>
                  <w:proofErr w:type="spellStart"/>
                  <w:r w:rsidRPr="00F838DE">
                    <w:rPr>
                      <w:rFonts w:ascii="Book Antiqua" w:hAnsi="Book Antiqua" w:cs="Arial"/>
                      <w:sz w:val="22"/>
                      <w:szCs w:val="22"/>
                      <w:lang w:bidi="en-US"/>
                    </w:rPr>
                    <w:t>Parsvnath</w:t>
                  </w:r>
                  <w:proofErr w:type="spellEnd"/>
                  <w:r w:rsidRPr="00F838DE">
                    <w:rPr>
                      <w:rFonts w:ascii="Book Antiqua" w:hAnsi="Book Antiqua" w:cs="Arial"/>
                      <w:sz w:val="22"/>
                      <w:szCs w:val="22"/>
                      <w:lang w:bidi="en-US"/>
                    </w:rPr>
                    <w:t xml:space="preserve"> Capital Tower, Bhai Veer Singh Marg, Gole Market, New Delhi - 110001 </w:t>
                  </w:r>
                </w:p>
              </w:tc>
              <w:tc>
                <w:tcPr>
                  <w:tcW w:w="1984" w:type="dxa"/>
                </w:tcPr>
                <w:p w14:paraId="77524320"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SBIN0017313</w:t>
                  </w:r>
                </w:p>
              </w:tc>
              <w:tc>
                <w:tcPr>
                  <w:tcW w:w="1843" w:type="dxa"/>
                </w:tcPr>
                <w:p w14:paraId="29E62647" w14:textId="77777777" w:rsidR="000C1103" w:rsidRPr="00F838DE" w:rsidRDefault="000C1103" w:rsidP="000C1103">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10813608670</w:t>
                  </w:r>
                </w:p>
              </w:tc>
            </w:tr>
            <w:tr w:rsidR="000C1103" w:rsidRPr="00F838DE" w14:paraId="3216C056" w14:textId="77777777" w:rsidTr="0077218E">
              <w:tc>
                <w:tcPr>
                  <w:tcW w:w="2986" w:type="dxa"/>
                </w:tcPr>
                <w:p w14:paraId="1412502C"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 xml:space="preserve">ICICI Bank, Unit No. </w:t>
                  </w:r>
                  <w:proofErr w:type="gramStart"/>
                  <w:r w:rsidRPr="00F838DE">
                    <w:rPr>
                      <w:rFonts w:ascii="Book Antiqua" w:hAnsi="Book Antiqua" w:cs="Arial"/>
                      <w:sz w:val="22"/>
                      <w:szCs w:val="22"/>
                      <w:lang w:bidi="en-US"/>
                    </w:rPr>
                    <w:t>01,  Solitaire</w:t>
                  </w:r>
                  <w:proofErr w:type="gramEnd"/>
                  <w:r w:rsidRPr="00F838DE">
                    <w:rPr>
                      <w:rFonts w:ascii="Book Antiqua" w:hAnsi="Book Antiqua" w:cs="Arial"/>
                      <w:sz w:val="22"/>
                      <w:szCs w:val="22"/>
                      <w:lang w:bidi="en-US"/>
                    </w:rPr>
                    <w:t xml:space="preserve"> Plaza, DLF Phase III, M.G. Road, Gurugram</w:t>
                  </w:r>
                </w:p>
              </w:tc>
              <w:tc>
                <w:tcPr>
                  <w:tcW w:w="1984" w:type="dxa"/>
                </w:tcPr>
                <w:p w14:paraId="1D9A5CF6"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ICIC0002451</w:t>
                  </w:r>
                </w:p>
              </w:tc>
              <w:tc>
                <w:tcPr>
                  <w:tcW w:w="1843" w:type="dxa"/>
                </w:tcPr>
                <w:p w14:paraId="45ED0CF4" w14:textId="77777777" w:rsidR="000C1103" w:rsidRPr="00F838DE" w:rsidRDefault="000C1103" w:rsidP="000C1103">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000705002702</w:t>
                  </w:r>
                </w:p>
              </w:tc>
            </w:tr>
          </w:tbl>
          <w:p w14:paraId="2DDD78F6" w14:textId="77777777" w:rsidR="000C1103" w:rsidRPr="00F838DE" w:rsidRDefault="000C1103" w:rsidP="000C1103">
            <w:pPr>
              <w:ind w:left="-18" w:firstLine="18"/>
              <w:jc w:val="both"/>
              <w:rPr>
                <w:rFonts w:ascii="Book Antiqua" w:hAnsi="Book Antiqua" w:cs="Arial"/>
                <w:sz w:val="22"/>
                <w:szCs w:val="22"/>
              </w:rPr>
            </w:pPr>
          </w:p>
          <w:p w14:paraId="2476476A" w14:textId="77777777" w:rsidR="000C1103" w:rsidRPr="00F838DE" w:rsidRDefault="000C1103" w:rsidP="000C1103">
            <w:pPr>
              <w:jc w:val="both"/>
              <w:rPr>
                <w:rFonts w:ascii="Book Antiqua" w:eastAsia="Batang" w:hAnsi="Book Antiqua" w:cs="Arial"/>
                <w:i/>
                <w:iCs/>
                <w:sz w:val="22"/>
                <w:szCs w:val="22"/>
              </w:rPr>
            </w:pPr>
            <w:r w:rsidRPr="00F838DE">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0C1103" w:rsidRPr="00F838DE" w:rsidRDefault="000C1103" w:rsidP="000C1103">
            <w:pPr>
              <w:jc w:val="both"/>
              <w:rPr>
                <w:rFonts w:ascii="Book Antiqua" w:eastAsia="Batang" w:hAnsi="Book Antiqua" w:cs="Arial"/>
                <w:sz w:val="22"/>
                <w:szCs w:val="22"/>
              </w:rPr>
            </w:pPr>
          </w:p>
          <w:p w14:paraId="2422D9DC"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0C1103" w:rsidRPr="00F838DE" w:rsidRDefault="000C1103" w:rsidP="000C1103">
            <w:pPr>
              <w:ind w:left="-18" w:firstLine="18"/>
              <w:jc w:val="both"/>
              <w:rPr>
                <w:rFonts w:ascii="Book Antiqua" w:eastAsia="Calibri" w:hAnsi="Book Antiqua" w:cs="Arial"/>
                <w:color w:val="000000"/>
                <w:sz w:val="22"/>
                <w:szCs w:val="22"/>
                <w:lang w:bidi="hi-IN"/>
              </w:rPr>
            </w:pPr>
          </w:p>
          <w:p w14:paraId="4691CD97"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 xml:space="preserve">In addition to the above, the Bank Guarantee (towards </w:t>
            </w:r>
            <w:r w:rsidRPr="00F838DE">
              <w:rPr>
                <w:rFonts w:ascii="Book Antiqua" w:eastAsia="Batang" w:hAnsi="Book Antiqua" w:cs="Arial"/>
                <w:sz w:val="22"/>
                <w:szCs w:val="22"/>
              </w:rPr>
              <w:t xml:space="preserve">Advance Payment Security and Performance Security) </w:t>
            </w:r>
            <w:r w:rsidRPr="00F838DE">
              <w:rPr>
                <w:rFonts w:ascii="Book Antiqua" w:eastAsia="Calibri" w:hAnsi="Book Antiqua" w:cs="Arial"/>
                <w:color w:val="000000"/>
                <w:sz w:val="22"/>
                <w:szCs w:val="22"/>
                <w:lang w:bidi="hi-IN"/>
              </w:rPr>
              <w:t>should be submitted in the Physical form as specified in GCC Clause 9.</w:t>
            </w:r>
          </w:p>
          <w:p w14:paraId="537FF661"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0C9F45E9" w14:textId="77777777" w:rsidTr="00623770">
        <w:tc>
          <w:tcPr>
            <w:tcW w:w="824" w:type="dxa"/>
            <w:tcBorders>
              <w:right w:val="single" w:sz="4" w:space="0" w:color="auto"/>
            </w:tcBorders>
          </w:tcPr>
          <w:p w14:paraId="3DF6F1C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9.6</w:t>
            </w:r>
          </w:p>
        </w:tc>
        <w:tc>
          <w:tcPr>
            <w:tcW w:w="7184" w:type="dxa"/>
            <w:tcBorders>
              <w:left w:val="nil"/>
            </w:tcBorders>
          </w:tcPr>
          <w:p w14:paraId="60A42EBA" w14:textId="77777777" w:rsidR="000C1103" w:rsidRPr="00F838DE" w:rsidRDefault="000C1103" w:rsidP="000C1103">
            <w:pPr>
              <w:jc w:val="both"/>
              <w:rPr>
                <w:rFonts w:ascii="Book Antiqua" w:hAnsi="Book Antiqua" w:cs="Calibri"/>
                <w:b/>
                <w:bCs/>
                <w:snapToGrid w:val="0"/>
                <w:sz w:val="22"/>
                <w:szCs w:val="22"/>
                <w:u w:val="single"/>
              </w:rPr>
            </w:pPr>
            <w:r w:rsidRPr="00F838DE">
              <w:rPr>
                <w:rFonts w:ascii="Book Antiqua" w:hAnsi="Book Antiqua" w:cs="Calibri"/>
                <w:b/>
                <w:bCs/>
                <w:snapToGrid w:val="0"/>
                <w:sz w:val="22"/>
                <w:szCs w:val="22"/>
                <w:u w:val="single"/>
              </w:rPr>
              <w:t>Add new GCC Clause No. 9.6:</w:t>
            </w:r>
          </w:p>
          <w:p w14:paraId="15A17C13" w14:textId="77777777" w:rsidR="000C1103" w:rsidRPr="00F838DE" w:rsidRDefault="000C1103" w:rsidP="000C1103">
            <w:pPr>
              <w:pStyle w:val="Default"/>
              <w:jc w:val="both"/>
              <w:rPr>
                <w:rFonts w:cs="Arial"/>
                <w:b/>
                <w:sz w:val="22"/>
                <w:szCs w:val="22"/>
              </w:rPr>
            </w:pPr>
          </w:p>
          <w:p w14:paraId="6F21AAF5"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 xml:space="preserve">9.6 Surety Insurer: </w:t>
            </w:r>
          </w:p>
          <w:p w14:paraId="79A872D6" w14:textId="77777777" w:rsidR="000C1103" w:rsidRPr="00F838DE" w:rsidRDefault="000C1103" w:rsidP="000C1103">
            <w:pPr>
              <w:jc w:val="both"/>
              <w:rPr>
                <w:rFonts w:ascii="Book Antiqua" w:hAnsi="Book Antiqua" w:cs="Calibri"/>
                <w:b/>
                <w:bCs/>
                <w:snapToGrid w:val="0"/>
                <w:sz w:val="22"/>
                <w:szCs w:val="22"/>
              </w:rPr>
            </w:pPr>
          </w:p>
          <w:p w14:paraId="4E4A6311"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5FB8138A" w14:textId="77777777" w:rsidTr="00623770">
        <w:tc>
          <w:tcPr>
            <w:tcW w:w="824" w:type="dxa"/>
            <w:tcBorders>
              <w:right w:val="single" w:sz="4" w:space="0" w:color="auto"/>
            </w:tcBorders>
          </w:tcPr>
          <w:p w14:paraId="407CD60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2BE3A0" w14:textId="068DD9EB" w:rsidR="000C1103" w:rsidRPr="00F838DE" w:rsidRDefault="000C1103" w:rsidP="000C1103">
            <w:pPr>
              <w:jc w:val="both"/>
              <w:rPr>
                <w:rFonts w:ascii="Book Antiqua" w:hAnsi="Book Antiqua" w:cs="Arial"/>
                <w:sz w:val="22"/>
                <w:szCs w:val="22"/>
              </w:rPr>
            </w:pPr>
            <w:r w:rsidRPr="00A30A51">
              <w:rPr>
                <w:rFonts w:ascii="Book Antiqua" w:hAnsi="Book Antiqua" w:cs="Arial"/>
                <w:sz w:val="22"/>
                <w:szCs w:val="22"/>
              </w:rPr>
              <w:t>GCC 10.6</w:t>
            </w:r>
          </w:p>
        </w:tc>
        <w:tc>
          <w:tcPr>
            <w:tcW w:w="7184" w:type="dxa"/>
            <w:tcBorders>
              <w:left w:val="nil"/>
            </w:tcBorders>
          </w:tcPr>
          <w:p w14:paraId="0AEDB656" w14:textId="77777777" w:rsidR="000C1103" w:rsidRPr="00334B85" w:rsidRDefault="000C1103" w:rsidP="000C1103">
            <w:pPr>
              <w:jc w:val="both"/>
              <w:rPr>
                <w:rFonts w:ascii="Book Antiqua" w:hAnsi="Book Antiqua"/>
                <w:b/>
                <w:bCs/>
                <w:sz w:val="22"/>
                <w:szCs w:val="22"/>
              </w:rPr>
            </w:pPr>
            <w:r w:rsidRPr="00334B85">
              <w:rPr>
                <w:rFonts w:ascii="Book Antiqua" w:hAnsi="Book Antiqua"/>
                <w:b/>
                <w:bCs/>
                <w:sz w:val="22"/>
                <w:szCs w:val="22"/>
              </w:rPr>
              <w:t>Replace the existing provision with the following:</w:t>
            </w:r>
          </w:p>
          <w:p w14:paraId="5C78B84D" w14:textId="77777777" w:rsidR="000C1103" w:rsidRPr="00334B85" w:rsidRDefault="000C1103" w:rsidP="000C1103">
            <w:pPr>
              <w:jc w:val="both"/>
              <w:rPr>
                <w:rFonts w:ascii="Book Antiqua" w:hAnsi="Book Antiqua"/>
                <w:b/>
                <w:bCs/>
                <w:sz w:val="22"/>
                <w:szCs w:val="22"/>
              </w:rPr>
            </w:pPr>
          </w:p>
          <w:p w14:paraId="1E433854" w14:textId="705EA7FD" w:rsidR="000C1103" w:rsidRPr="00334B85" w:rsidRDefault="000C1103" w:rsidP="000C1103">
            <w:pPr>
              <w:jc w:val="both"/>
              <w:rPr>
                <w:rFonts w:ascii="Book Antiqua" w:hAnsi="Book Antiqua"/>
                <w:sz w:val="22"/>
                <w:szCs w:val="22"/>
              </w:rPr>
            </w:pPr>
            <w:r>
              <w:rPr>
                <w:rFonts w:ascii="Book Antiqua" w:hAnsi="Book Antiqua"/>
                <w:sz w:val="22"/>
                <w:szCs w:val="22"/>
              </w:rPr>
              <w:t xml:space="preserve">All the invoices shall be raised in the name of Owner. </w:t>
            </w: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Issued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necessary TDS </w:t>
            </w:r>
            <w:r>
              <w:rPr>
                <w:rFonts w:ascii="Book Antiqua" w:hAnsi="Book Antiqua"/>
                <w:sz w:val="22"/>
                <w:szCs w:val="22"/>
              </w:rPr>
              <w:lastRenderedPageBreak/>
              <w:t xml:space="preserve">certificates directly under intimation to POWERGRID </w:t>
            </w:r>
            <w:r w:rsidRPr="00334B85">
              <w:rPr>
                <w:rFonts w:ascii="Book Antiqua" w:hAnsi="Book Antiqua"/>
                <w:sz w:val="22"/>
                <w:szCs w:val="22"/>
              </w:rPr>
              <w:t>within statutory period.</w:t>
            </w:r>
          </w:p>
          <w:p w14:paraId="7EC8281E" w14:textId="77777777" w:rsidR="000C1103" w:rsidRPr="00F838DE" w:rsidRDefault="000C1103" w:rsidP="000C1103">
            <w:pPr>
              <w:jc w:val="both"/>
              <w:rPr>
                <w:rFonts w:ascii="Book Antiqua" w:hAnsi="Book Antiqua" w:cs="Calibri"/>
                <w:b/>
                <w:bCs/>
                <w:snapToGrid w:val="0"/>
                <w:sz w:val="22"/>
                <w:szCs w:val="22"/>
                <w:u w:val="single"/>
              </w:rPr>
            </w:pPr>
          </w:p>
        </w:tc>
      </w:tr>
      <w:tr w:rsidR="000C1103" w:rsidRPr="00F838DE" w14:paraId="133057A5" w14:textId="77777777" w:rsidTr="00623770">
        <w:tc>
          <w:tcPr>
            <w:tcW w:w="824" w:type="dxa"/>
            <w:tcBorders>
              <w:right w:val="single" w:sz="4" w:space="0" w:color="auto"/>
            </w:tcBorders>
          </w:tcPr>
          <w:p w14:paraId="3FDF30E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62CB1A" w14:textId="3C6E2A5B" w:rsidR="000C1103" w:rsidRPr="00A30A51" w:rsidRDefault="000C1103" w:rsidP="000C1103">
            <w:pPr>
              <w:jc w:val="both"/>
              <w:rPr>
                <w:rFonts w:ascii="Book Antiqua" w:hAnsi="Book Antiqua" w:cs="Arial"/>
                <w:sz w:val="22"/>
                <w:szCs w:val="22"/>
              </w:rPr>
            </w:pPr>
            <w:r w:rsidRPr="007A3C1C">
              <w:rPr>
                <w:rFonts w:ascii="Book Antiqua" w:hAnsi="Book Antiqua" w:cs="Arial"/>
                <w:sz w:val="22"/>
                <w:szCs w:val="22"/>
              </w:rPr>
              <w:t>GCC 10.9</w:t>
            </w:r>
          </w:p>
        </w:tc>
        <w:tc>
          <w:tcPr>
            <w:tcW w:w="7184" w:type="dxa"/>
            <w:tcBorders>
              <w:left w:val="nil"/>
            </w:tcBorders>
          </w:tcPr>
          <w:p w14:paraId="695BCBA2" w14:textId="77777777" w:rsidR="000C1103" w:rsidRPr="007A3C1C" w:rsidRDefault="000C1103" w:rsidP="000C1103">
            <w:pPr>
              <w:jc w:val="both"/>
              <w:rPr>
                <w:rFonts w:ascii="Book Antiqua" w:eastAsia="Calibri" w:hAnsi="Book Antiqua" w:cs="Arial"/>
                <w:color w:val="000000"/>
                <w:sz w:val="22"/>
                <w:szCs w:val="22"/>
                <w:lang w:bidi="hi-IN"/>
              </w:rPr>
            </w:pPr>
            <w:r w:rsidRPr="007A3C1C">
              <w:rPr>
                <w:rFonts w:ascii="Book Antiqua" w:hAnsi="Book Antiqua" w:cs="Arial"/>
                <w:b/>
                <w:bCs/>
                <w:sz w:val="22"/>
                <w:szCs w:val="22"/>
              </w:rPr>
              <w:t>Replace the existing provision with the following:</w:t>
            </w:r>
          </w:p>
          <w:p w14:paraId="019FF93F" w14:textId="77777777" w:rsidR="000C1103" w:rsidRPr="007A3C1C" w:rsidRDefault="000C1103" w:rsidP="000C1103">
            <w:pPr>
              <w:jc w:val="both"/>
              <w:rPr>
                <w:rFonts w:ascii="Book Antiqua" w:eastAsia="Calibri" w:hAnsi="Book Antiqua" w:cs="Arial"/>
                <w:color w:val="000000"/>
                <w:sz w:val="22"/>
                <w:szCs w:val="22"/>
                <w:lang w:bidi="hi-IN"/>
              </w:rPr>
            </w:pPr>
          </w:p>
          <w:p w14:paraId="71298EDF" w14:textId="77777777" w:rsidR="000C1103" w:rsidRPr="007A3C1C" w:rsidRDefault="000C1103" w:rsidP="000C1103">
            <w:pPr>
              <w:jc w:val="both"/>
              <w:rPr>
                <w:rFonts w:ascii="Book Antiqua" w:eastAsia="Calibri" w:hAnsi="Book Antiqua" w:cs="Arial"/>
                <w:color w:val="000000"/>
                <w:sz w:val="22"/>
                <w:szCs w:val="22"/>
                <w:lang w:bidi="hi-IN"/>
              </w:rPr>
            </w:pPr>
            <w:r w:rsidRPr="007A3C1C">
              <w:rPr>
                <w:rFonts w:ascii="Book Antiqua" w:eastAsia="Calibri" w:hAnsi="Book Antiqua" w:cs="Arial"/>
                <w:color w:val="000000"/>
                <w:sz w:val="22"/>
                <w:szCs w:val="22"/>
                <w:lang w:bidi="hi-IN"/>
              </w:rPr>
              <w:t xml:space="preserve">While raising invoice/proforma invoice for Supply of Goods, Contractor shall bill and ship to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where the Goods or part thereof is to be Supplied and to mention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same state/UT. In case of Supply of Services, the Contractor shall invoice the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using the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in which the service or part thereof is to be rendered.</w:t>
            </w:r>
          </w:p>
          <w:p w14:paraId="19169A76" w14:textId="77777777" w:rsidR="000C1103" w:rsidRPr="00334B85" w:rsidRDefault="000C1103" w:rsidP="000C1103">
            <w:pPr>
              <w:jc w:val="both"/>
              <w:rPr>
                <w:rFonts w:ascii="Book Antiqua" w:hAnsi="Book Antiqua"/>
                <w:b/>
                <w:bCs/>
                <w:sz w:val="22"/>
                <w:szCs w:val="22"/>
              </w:rPr>
            </w:pPr>
          </w:p>
        </w:tc>
      </w:tr>
      <w:tr w:rsidR="000C1103" w:rsidRPr="00F838DE" w14:paraId="4ABB9B9C" w14:textId="77777777" w:rsidTr="00623770">
        <w:tc>
          <w:tcPr>
            <w:tcW w:w="824" w:type="dxa"/>
            <w:tcBorders>
              <w:right w:val="single" w:sz="4" w:space="0" w:color="auto"/>
            </w:tcBorders>
          </w:tcPr>
          <w:p w14:paraId="1FBB1D5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0C1103" w:rsidRPr="00A30A51"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1FBDADA7" w14:textId="72450502" w:rsidR="000C1103" w:rsidRPr="005C106F" w:rsidRDefault="000C1103" w:rsidP="000C1103">
            <w:pPr>
              <w:jc w:val="both"/>
              <w:rPr>
                <w:rFonts w:ascii="Book Antiqua" w:hAnsi="Book Antiqua"/>
                <w:sz w:val="22"/>
                <w:szCs w:val="22"/>
              </w:rPr>
            </w:pPr>
            <w:r w:rsidRPr="005C106F">
              <w:rPr>
                <w:rFonts w:ascii="Book Antiqua" w:hAnsi="Book Antiqua"/>
                <w:sz w:val="22"/>
                <w:szCs w:val="22"/>
              </w:rPr>
              <w:t>At all places in the Clause, replace the word “Employer” with “Employer/Owner”.</w:t>
            </w:r>
          </w:p>
        </w:tc>
      </w:tr>
      <w:tr w:rsidR="000C1103" w:rsidRPr="00F838DE" w14:paraId="587A9B22" w14:textId="77777777" w:rsidTr="00623770">
        <w:tc>
          <w:tcPr>
            <w:tcW w:w="824" w:type="dxa"/>
            <w:tcBorders>
              <w:right w:val="single" w:sz="4" w:space="0" w:color="auto"/>
            </w:tcBorders>
          </w:tcPr>
          <w:p w14:paraId="14DB9BB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729E3D97" w14:textId="77777777" w:rsidR="000C1103" w:rsidRPr="00F838DE" w:rsidRDefault="000C1103" w:rsidP="000C1103">
            <w:pPr>
              <w:tabs>
                <w:tab w:val="left" w:pos="0"/>
              </w:tabs>
              <w:jc w:val="both"/>
              <w:rPr>
                <w:rFonts w:ascii="Book Antiqua" w:hAnsi="Book Antiqua" w:cs="Arial"/>
                <w:b/>
                <w:sz w:val="22"/>
                <w:szCs w:val="22"/>
                <w:u w:val="single"/>
              </w:rPr>
            </w:pPr>
            <w:r w:rsidRPr="00F838DE">
              <w:rPr>
                <w:rFonts w:ascii="Book Antiqua" w:hAnsi="Book Antiqua" w:cs="Arial"/>
                <w:b/>
                <w:sz w:val="22"/>
                <w:szCs w:val="22"/>
                <w:u w:val="single"/>
              </w:rPr>
              <w:t>Supplementing GCC Clause 11 as follows in the Section-SCC:</w:t>
            </w:r>
          </w:p>
          <w:p w14:paraId="3BADCCAE" w14:textId="77777777" w:rsidR="000C1103" w:rsidRPr="00F838DE" w:rsidRDefault="000C1103" w:rsidP="000C1103">
            <w:pPr>
              <w:pStyle w:val="Default"/>
              <w:ind w:left="-18"/>
              <w:jc w:val="both"/>
              <w:rPr>
                <w:rFonts w:cs="Arial"/>
                <w:bCs/>
                <w:sz w:val="22"/>
                <w:szCs w:val="22"/>
              </w:rPr>
            </w:pPr>
          </w:p>
          <w:p w14:paraId="15920EBF" w14:textId="77777777" w:rsidR="000C1103" w:rsidRPr="00F838DE" w:rsidRDefault="000C1103" w:rsidP="000C1103">
            <w:pPr>
              <w:pStyle w:val="Default"/>
              <w:ind w:left="-18"/>
              <w:jc w:val="both"/>
              <w:rPr>
                <w:rFonts w:cs="Arial"/>
                <w:bCs/>
                <w:sz w:val="22"/>
                <w:szCs w:val="22"/>
              </w:rPr>
            </w:pPr>
            <w:r w:rsidRPr="00F838DE">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0F104588" w14:textId="77777777" w:rsidTr="00623770">
        <w:tc>
          <w:tcPr>
            <w:tcW w:w="824" w:type="dxa"/>
            <w:tcBorders>
              <w:right w:val="single" w:sz="4" w:space="0" w:color="auto"/>
            </w:tcBorders>
          </w:tcPr>
          <w:p w14:paraId="26B9B3B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GCC 14.2 </w:t>
            </w:r>
          </w:p>
        </w:tc>
        <w:tc>
          <w:tcPr>
            <w:tcW w:w="7184" w:type="dxa"/>
            <w:tcBorders>
              <w:left w:val="nil"/>
            </w:tcBorders>
          </w:tcPr>
          <w:p w14:paraId="7F9F7B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GCC sub-clause 14.2</w:t>
            </w:r>
          </w:p>
          <w:p w14:paraId="245E0879" w14:textId="77777777" w:rsidR="000C1103" w:rsidRPr="00F838DE" w:rsidRDefault="000C1103" w:rsidP="000C1103">
            <w:pPr>
              <w:jc w:val="both"/>
              <w:rPr>
                <w:rFonts w:ascii="Book Antiqua" w:hAnsi="Book Antiqua" w:cs="Arial"/>
                <w:b/>
                <w:bCs/>
                <w:sz w:val="22"/>
                <w:szCs w:val="22"/>
              </w:rPr>
            </w:pPr>
          </w:p>
          <w:p w14:paraId="22947B69" w14:textId="77777777" w:rsidR="000C1103" w:rsidRDefault="000C1103" w:rsidP="00985779">
            <w:pPr>
              <w:ind w:left="72"/>
              <w:jc w:val="both"/>
              <w:rPr>
                <w:rFonts w:ascii="Book Antiqua" w:hAnsi="Book Antiqua" w:cs="Arial"/>
                <w:b/>
                <w:bCs/>
                <w:sz w:val="22"/>
                <w:szCs w:val="22"/>
              </w:rPr>
            </w:pPr>
            <w:r w:rsidRPr="00F838DE">
              <w:rPr>
                <w:rFonts w:ascii="Book Antiqua" w:hAnsi="Book Antiqua" w:cs="Arial"/>
                <w:b/>
                <w:bCs/>
                <w:sz w:val="22"/>
                <w:szCs w:val="22"/>
              </w:rPr>
              <w:t xml:space="preserve">Further to above, the concerned POWERGRID’s site executive shall enter into a location-wise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w:t>
            </w:r>
          </w:p>
          <w:p w14:paraId="75711A71" w14:textId="4677D410" w:rsidR="00985779" w:rsidRPr="00F838DE" w:rsidRDefault="00985779" w:rsidP="00985779">
            <w:pPr>
              <w:ind w:left="72"/>
              <w:jc w:val="both"/>
              <w:rPr>
                <w:rFonts w:ascii="Book Antiqua" w:eastAsiaTheme="minorHAnsi" w:hAnsi="Book Antiqua" w:cs="Arial"/>
                <w:b/>
                <w:bCs/>
                <w:color w:val="000000"/>
                <w:sz w:val="22"/>
                <w:szCs w:val="22"/>
                <w:lang w:bidi="hi-IN"/>
              </w:rPr>
            </w:pPr>
          </w:p>
        </w:tc>
      </w:tr>
      <w:tr w:rsidR="000C1103" w:rsidRPr="00F838DE" w14:paraId="0B08E4CB" w14:textId="77777777" w:rsidTr="00623770">
        <w:tc>
          <w:tcPr>
            <w:tcW w:w="824" w:type="dxa"/>
            <w:tcBorders>
              <w:right w:val="single" w:sz="4" w:space="0" w:color="auto"/>
            </w:tcBorders>
          </w:tcPr>
          <w:p w14:paraId="7BD377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0C1103" w:rsidRPr="00F838DE" w:rsidRDefault="000C1103" w:rsidP="000C1103">
            <w:pPr>
              <w:jc w:val="both"/>
              <w:rPr>
                <w:rFonts w:ascii="Book Antiqua" w:hAnsi="Book Antiqua"/>
                <w:sz w:val="22"/>
                <w:szCs w:val="22"/>
              </w:rPr>
            </w:pPr>
            <w:r w:rsidRPr="00447CDD">
              <w:rPr>
                <w:rFonts w:ascii="Book Antiqua" w:hAnsi="Book Antiqua"/>
                <w:sz w:val="22"/>
                <w:szCs w:val="22"/>
              </w:rPr>
              <w:t>GCC 14.4</w:t>
            </w:r>
          </w:p>
        </w:tc>
        <w:tc>
          <w:tcPr>
            <w:tcW w:w="7184" w:type="dxa"/>
            <w:tcBorders>
              <w:left w:val="nil"/>
            </w:tcBorders>
          </w:tcPr>
          <w:p w14:paraId="5D3EB6A0" w14:textId="77777777" w:rsidR="000C1103" w:rsidRPr="00447CDD" w:rsidRDefault="000C1103" w:rsidP="000C1103">
            <w:pPr>
              <w:jc w:val="both"/>
              <w:rPr>
                <w:rFonts w:ascii="Book Antiqua" w:eastAsia="Calibri" w:hAnsi="Book Antiqua" w:cs="Arial"/>
                <w:b/>
                <w:bCs/>
                <w:color w:val="000000" w:themeColor="text1"/>
                <w:sz w:val="22"/>
                <w:szCs w:val="22"/>
                <w:u w:val="single"/>
                <w:lang w:bidi="hi-IN"/>
              </w:rPr>
            </w:pPr>
            <w:r w:rsidRPr="00447CDD">
              <w:rPr>
                <w:rFonts w:ascii="Book Antiqua" w:eastAsia="Calibri" w:hAnsi="Book Antiqua" w:cs="Arial"/>
                <w:b/>
                <w:bCs/>
                <w:color w:val="000000" w:themeColor="text1"/>
                <w:sz w:val="22"/>
                <w:szCs w:val="22"/>
                <w:u w:val="single"/>
                <w:lang w:bidi="hi-IN"/>
              </w:rPr>
              <w:t>Replace GCC Clause 14.4 with the following:</w:t>
            </w:r>
          </w:p>
          <w:p w14:paraId="49F0F808" w14:textId="77777777" w:rsidR="000C1103" w:rsidRPr="00447CDD" w:rsidRDefault="000C1103" w:rsidP="000C1103">
            <w:pPr>
              <w:jc w:val="both"/>
              <w:rPr>
                <w:rFonts w:ascii="Book Antiqua" w:hAnsi="Book Antiqua" w:cs="Arial"/>
                <w:b/>
                <w:bCs/>
                <w:sz w:val="22"/>
                <w:szCs w:val="22"/>
              </w:rPr>
            </w:pPr>
          </w:p>
          <w:p w14:paraId="3C6837ED" w14:textId="77777777" w:rsidR="000C1103" w:rsidRPr="00447CDD" w:rsidRDefault="000C1103" w:rsidP="000C1103">
            <w:pPr>
              <w:jc w:val="both"/>
              <w:rPr>
                <w:rFonts w:ascii="Book Antiqua" w:hAnsi="Book Antiqua" w:cs="Arial"/>
                <w:b/>
                <w:bCs/>
                <w:sz w:val="22"/>
                <w:szCs w:val="22"/>
              </w:rPr>
            </w:pPr>
            <w:r w:rsidRPr="00447CDD">
              <w:rPr>
                <w:rFonts w:ascii="Book Antiqua" w:hAnsi="Book Antiqua" w:cs="Arial"/>
                <w:b/>
                <w:bCs/>
                <w:sz w:val="22"/>
                <w:szCs w:val="22"/>
              </w:rPr>
              <w:t>Progress of Performance</w:t>
            </w:r>
          </w:p>
          <w:p w14:paraId="053663F4" w14:textId="77777777" w:rsidR="000C1103" w:rsidRPr="00447CDD" w:rsidRDefault="000C1103" w:rsidP="000C1103">
            <w:pPr>
              <w:jc w:val="both"/>
              <w:rPr>
                <w:rFonts w:ascii="Book Antiqua" w:hAnsi="Book Antiqua" w:cs="Arial"/>
                <w:sz w:val="22"/>
                <w:szCs w:val="22"/>
              </w:rPr>
            </w:pPr>
          </w:p>
          <w:p w14:paraId="12A54DDA" w14:textId="77777777" w:rsidR="000C1103" w:rsidRPr="002C5D97" w:rsidRDefault="000C1103" w:rsidP="000C1103">
            <w:pPr>
              <w:jc w:val="both"/>
              <w:rPr>
                <w:rFonts w:ascii="Book Antiqua" w:hAnsi="Book Antiqua" w:cs="Arial"/>
                <w:sz w:val="22"/>
                <w:szCs w:val="22"/>
              </w:rPr>
            </w:pPr>
            <w:r w:rsidRPr="00447CDD">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w:t>
            </w:r>
            <w:r w:rsidRPr="002C5D97">
              <w:rPr>
                <w:rFonts w:ascii="Book Antiqua" w:hAnsi="Book Antiqua" w:cs="Arial"/>
                <w:sz w:val="22"/>
                <w:szCs w:val="22"/>
              </w:rPr>
              <w:t>Contractor.</w:t>
            </w:r>
          </w:p>
          <w:p w14:paraId="6AA85F3D" w14:textId="77777777" w:rsidR="000C1103" w:rsidRPr="002C5D97" w:rsidRDefault="000C1103" w:rsidP="000C1103">
            <w:pPr>
              <w:jc w:val="both"/>
              <w:rPr>
                <w:rFonts w:ascii="Book Antiqua" w:hAnsi="Book Antiqua" w:cs="Arial"/>
                <w:sz w:val="22"/>
                <w:szCs w:val="22"/>
              </w:rPr>
            </w:pPr>
          </w:p>
          <w:p w14:paraId="585A8618" w14:textId="77777777" w:rsidR="000C1103" w:rsidRPr="002C5D97" w:rsidRDefault="000C1103" w:rsidP="000C1103">
            <w:pPr>
              <w:jc w:val="both"/>
              <w:rPr>
                <w:rFonts w:ascii="Book Antiqua" w:hAnsi="Book Antiqua" w:cs="Arial"/>
                <w:sz w:val="22"/>
                <w:szCs w:val="22"/>
              </w:rPr>
            </w:pPr>
            <w:r w:rsidRPr="002C5D97">
              <w:rPr>
                <w:rFonts w:ascii="Book Antiqua" w:hAnsi="Book Antiqua" w:cs="Arial"/>
                <w:sz w:val="22"/>
                <w:szCs w:val="22"/>
              </w:rPr>
              <w:lastRenderedPageBreak/>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0C1103" w:rsidRPr="00F838DE" w:rsidRDefault="000C1103" w:rsidP="000C1103">
            <w:pPr>
              <w:jc w:val="both"/>
              <w:rPr>
                <w:rFonts w:ascii="Book Antiqua" w:hAnsi="Book Antiqua" w:cs="Arial"/>
                <w:b/>
                <w:bCs/>
                <w:sz w:val="22"/>
                <w:szCs w:val="22"/>
              </w:rPr>
            </w:pPr>
          </w:p>
        </w:tc>
      </w:tr>
      <w:tr w:rsidR="000C1103" w:rsidRPr="00F838DE" w14:paraId="3DE7992B" w14:textId="77777777" w:rsidTr="00623770">
        <w:tc>
          <w:tcPr>
            <w:tcW w:w="824" w:type="dxa"/>
            <w:tcBorders>
              <w:right w:val="single" w:sz="4" w:space="0" w:color="auto"/>
            </w:tcBorders>
          </w:tcPr>
          <w:p w14:paraId="41A58D8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15.1</w:t>
            </w:r>
          </w:p>
        </w:tc>
        <w:tc>
          <w:tcPr>
            <w:tcW w:w="7184" w:type="dxa"/>
            <w:tcBorders>
              <w:left w:val="nil"/>
            </w:tcBorders>
          </w:tcPr>
          <w:p w14:paraId="015AD84C"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r w:rsidRPr="00F838DE">
              <w:rPr>
                <w:rFonts w:ascii="Book Antiqua" w:eastAsiaTheme="minorHAnsi" w:hAnsi="Book Antiqua" w:cs="Arial"/>
                <w:b/>
                <w:bCs/>
                <w:color w:val="000000"/>
                <w:sz w:val="22"/>
                <w:szCs w:val="22"/>
                <w:lang w:bidi="hi-IN"/>
              </w:rPr>
              <w:t>Replace GCC 15.1 as follows:</w:t>
            </w:r>
          </w:p>
          <w:p w14:paraId="15287F94"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p w14:paraId="68CA8F48" w14:textId="3AAAB10E" w:rsidR="000C1103" w:rsidRPr="00F838DE" w:rsidRDefault="000C1103" w:rsidP="000C1103">
            <w:pPr>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838DE">
              <w:rPr>
                <w:rFonts w:ascii="Book Antiqua" w:hAnsi="Book Antiqua" w:cs="Arial"/>
                <w:sz w:val="22"/>
                <w:szCs w:val="22"/>
              </w:rPr>
              <w:t xml:space="preserve"> 2.1. </w:t>
            </w:r>
            <w:r w:rsidRPr="00F838DE">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0C1103" w:rsidRPr="00F838DE" w14:paraId="4A1086D5" w14:textId="77777777" w:rsidTr="00623770">
        <w:tc>
          <w:tcPr>
            <w:tcW w:w="824" w:type="dxa"/>
            <w:tcBorders>
              <w:right w:val="single" w:sz="4" w:space="0" w:color="auto"/>
            </w:tcBorders>
          </w:tcPr>
          <w:p w14:paraId="78EBE28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15.3</w:t>
            </w:r>
          </w:p>
        </w:tc>
        <w:tc>
          <w:tcPr>
            <w:tcW w:w="7184" w:type="dxa"/>
            <w:tcBorders>
              <w:left w:val="nil"/>
            </w:tcBorders>
          </w:tcPr>
          <w:p w14:paraId="417C7C9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with the following: </w:t>
            </w:r>
          </w:p>
          <w:p w14:paraId="5FC55352" w14:textId="77777777" w:rsidR="000C1103" w:rsidRPr="00F838DE" w:rsidRDefault="000C1103" w:rsidP="000C1103">
            <w:pPr>
              <w:ind w:left="668"/>
              <w:jc w:val="both"/>
              <w:rPr>
                <w:rFonts w:ascii="Book Antiqua" w:hAnsi="Book Antiqua" w:cs="Arial"/>
                <w:sz w:val="22"/>
                <w:szCs w:val="22"/>
              </w:rPr>
            </w:pPr>
          </w:p>
          <w:p w14:paraId="301A6B2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F838DE">
              <w:rPr>
                <w:rFonts w:ascii="Book Antiqua" w:eastAsia="MS Mincho" w:hAnsi="Book Antiqua" w:cs="Arial"/>
                <w:b/>
                <w:bCs/>
                <w:sz w:val="22"/>
                <w:szCs w:val="22"/>
              </w:rPr>
              <w:t>for Supply of Goods Contract(s)</w:t>
            </w:r>
            <w:r w:rsidRPr="00F838DE">
              <w:rPr>
                <w:rFonts w:ascii="Book Antiqua" w:eastAsia="MS Mincho" w:hAnsi="Book Antiqua" w:cs="Arial"/>
                <w:sz w:val="22"/>
                <w:szCs w:val="22"/>
              </w:rPr>
              <w:t>, the Contractor may employ such Subcontractors as it may select, at its discretion.</w:t>
            </w:r>
          </w:p>
          <w:p w14:paraId="008D5C09" w14:textId="77777777" w:rsidR="000C1103" w:rsidRPr="00F838DE" w:rsidRDefault="000C1103" w:rsidP="000C1103">
            <w:pPr>
              <w:jc w:val="both"/>
              <w:rPr>
                <w:rFonts w:ascii="Book Antiqua" w:hAnsi="Book Antiqua" w:cs="Arial"/>
                <w:sz w:val="22"/>
                <w:szCs w:val="22"/>
              </w:rPr>
            </w:pPr>
          </w:p>
        </w:tc>
      </w:tr>
      <w:tr w:rsidR="000C1103" w:rsidRPr="00F838DE" w14:paraId="6E3BFF3E" w14:textId="77777777" w:rsidTr="00623770">
        <w:tc>
          <w:tcPr>
            <w:tcW w:w="824" w:type="dxa"/>
            <w:tcBorders>
              <w:right w:val="single" w:sz="4" w:space="0" w:color="auto"/>
            </w:tcBorders>
          </w:tcPr>
          <w:p w14:paraId="771170B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15.5</w:t>
            </w:r>
          </w:p>
        </w:tc>
        <w:tc>
          <w:tcPr>
            <w:tcW w:w="7184" w:type="dxa"/>
            <w:tcBorders>
              <w:left w:val="nil"/>
            </w:tcBorders>
          </w:tcPr>
          <w:p w14:paraId="0E048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Adding New sub clause GCC 15.5</w:t>
            </w:r>
          </w:p>
          <w:p w14:paraId="5DF4EE17" w14:textId="77777777" w:rsidR="000C1103" w:rsidRPr="00F838DE" w:rsidRDefault="000C1103" w:rsidP="000C1103">
            <w:pPr>
              <w:jc w:val="both"/>
              <w:rPr>
                <w:rFonts w:ascii="Book Antiqua" w:hAnsi="Book Antiqua" w:cs="Arial"/>
                <w:b/>
                <w:bCs/>
                <w:sz w:val="22"/>
                <w:szCs w:val="22"/>
              </w:rPr>
            </w:pPr>
          </w:p>
          <w:p w14:paraId="185EC6E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sign the Integrity Pact with its Subcontractors before employing under the Contract.</w:t>
            </w:r>
          </w:p>
          <w:p w14:paraId="0701E1B1" w14:textId="53D0F1CE" w:rsidR="000C1103" w:rsidRPr="00F838DE" w:rsidRDefault="000C1103" w:rsidP="000C1103">
            <w:pPr>
              <w:jc w:val="both"/>
              <w:rPr>
                <w:rFonts w:ascii="Book Antiqua" w:hAnsi="Book Antiqua" w:cs="Arial"/>
                <w:b/>
                <w:bCs/>
                <w:sz w:val="22"/>
                <w:szCs w:val="22"/>
              </w:rPr>
            </w:pPr>
          </w:p>
        </w:tc>
      </w:tr>
      <w:tr w:rsidR="000C1103" w:rsidRPr="00F838DE" w14:paraId="03668250" w14:textId="77777777" w:rsidTr="00623770">
        <w:tc>
          <w:tcPr>
            <w:tcW w:w="824" w:type="dxa"/>
            <w:tcBorders>
              <w:right w:val="single" w:sz="4" w:space="0" w:color="auto"/>
            </w:tcBorders>
          </w:tcPr>
          <w:p w14:paraId="746E90A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16.3.5</w:t>
            </w:r>
          </w:p>
        </w:tc>
        <w:tc>
          <w:tcPr>
            <w:tcW w:w="7184" w:type="dxa"/>
            <w:tcBorders>
              <w:left w:val="nil"/>
            </w:tcBorders>
          </w:tcPr>
          <w:p w14:paraId="4A27074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564FD7CF" w14:textId="77777777" w:rsidR="000C1103" w:rsidRPr="00F838DE" w:rsidRDefault="000C1103" w:rsidP="000C1103">
            <w:pPr>
              <w:jc w:val="both"/>
              <w:rPr>
                <w:rFonts w:ascii="Book Antiqua" w:hAnsi="Book Antiqua" w:cs="Arial"/>
                <w:b/>
                <w:bCs/>
                <w:sz w:val="22"/>
                <w:szCs w:val="22"/>
              </w:rPr>
            </w:pPr>
          </w:p>
          <w:p w14:paraId="5016FAF0"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sz w:val="22"/>
                <w:szCs w:val="22"/>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838DE">
              <w:rPr>
                <w:rFonts w:ascii="Book Antiqua" w:hAnsi="Book Antiqua"/>
                <w:b/>
                <w:bCs/>
                <w:sz w:val="22"/>
                <w:szCs w:val="22"/>
              </w:rPr>
              <w:t>Arbitrator for determination /Conciliation Committee of Independent Experts (CCIE) for resolution  in accordance with GCC Sub-Clause 39 / GCC Sub-Clause 40 hereof.</w:t>
            </w:r>
            <w:r w:rsidRPr="00F838DE">
              <w:rPr>
                <w:rFonts w:ascii="Book Antiqua" w:hAnsi="Book Antiqua"/>
                <w:sz w:val="22"/>
                <w:szCs w:val="22"/>
              </w:rPr>
              <w:t xml:space="preserve"> If such dispute or difference is referred to an Arbitrator</w:t>
            </w:r>
            <w:r w:rsidRPr="00F838DE">
              <w:rPr>
                <w:rFonts w:ascii="Book Antiqua" w:hAnsi="Book Antiqua"/>
                <w:b/>
                <w:bCs/>
                <w:sz w:val="22"/>
                <w:szCs w:val="22"/>
              </w:rPr>
              <w:t>/CCIE</w:t>
            </w:r>
            <w:r w:rsidRPr="00F838DE">
              <w:rPr>
                <w:rFonts w:ascii="Book Antiqua" w:hAnsi="Book Antiqua"/>
                <w:sz w:val="22"/>
                <w:szCs w:val="22"/>
              </w:rPr>
              <w:t xml:space="preserve">, the Project Manager shall give instructions as to whether and if so, how, performance of the Contract is to proceed. </w:t>
            </w:r>
            <w:r w:rsidRPr="00F838DE">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F838DE">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838DE">
              <w:rPr>
                <w:rFonts w:ascii="Book Antiqua" w:hAnsi="Book Antiqua"/>
                <w:b/>
                <w:bCs/>
                <w:sz w:val="22"/>
                <w:szCs w:val="22"/>
              </w:rPr>
              <w:t xml:space="preserve"> as decided in Arbitration/CCIE proceedings</w:t>
            </w:r>
            <w:r w:rsidRPr="00F838DE">
              <w:rPr>
                <w:rFonts w:ascii="Book Antiqua" w:hAnsi="Book Antiqua"/>
                <w:sz w:val="22"/>
                <w:szCs w:val="22"/>
              </w:rPr>
              <w:t>, and the Time for Completion shall be extended accordingly.</w:t>
            </w:r>
          </w:p>
          <w:p w14:paraId="6BE676C0" w14:textId="77777777" w:rsidR="000C1103" w:rsidRPr="00F838DE" w:rsidRDefault="000C1103" w:rsidP="000C1103">
            <w:pPr>
              <w:jc w:val="both"/>
              <w:rPr>
                <w:rFonts w:ascii="Book Antiqua" w:hAnsi="Book Antiqua" w:cs="Arial"/>
                <w:b/>
                <w:bCs/>
                <w:sz w:val="22"/>
                <w:szCs w:val="22"/>
              </w:rPr>
            </w:pPr>
          </w:p>
        </w:tc>
      </w:tr>
      <w:tr w:rsidR="000C1103" w:rsidRPr="00F838DE" w14:paraId="79ABA622" w14:textId="77777777" w:rsidTr="00623770">
        <w:tc>
          <w:tcPr>
            <w:tcW w:w="824" w:type="dxa"/>
            <w:tcBorders>
              <w:right w:val="single" w:sz="4" w:space="0" w:color="auto"/>
            </w:tcBorders>
          </w:tcPr>
          <w:p w14:paraId="3C0546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17.4.3</w:t>
            </w:r>
          </w:p>
        </w:tc>
        <w:tc>
          <w:tcPr>
            <w:tcW w:w="7184" w:type="dxa"/>
            <w:tcBorders>
              <w:left w:val="nil"/>
            </w:tcBorders>
          </w:tcPr>
          <w:p w14:paraId="1D4A7F8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new Sub-Clause GCC 17.4.3</w:t>
            </w:r>
          </w:p>
          <w:p w14:paraId="4E0BDA7A" w14:textId="77777777" w:rsidR="000C1103" w:rsidRPr="00F838DE" w:rsidRDefault="000C1103" w:rsidP="000C1103">
            <w:pPr>
              <w:ind w:left="1035" w:hanging="1035"/>
              <w:jc w:val="both"/>
              <w:rPr>
                <w:rFonts w:ascii="Book Antiqua" w:hAnsi="Book Antiqua" w:cs="Arial"/>
                <w:sz w:val="22"/>
                <w:szCs w:val="22"/>
              </w:rPr>
            </w:pPr>
          </w:p>
          <w:p w14:paraId="37C95223" w14:textId="77777777" w:rsidR="000C1103" w:rsidRPr="00F838DE" w:rsidRDefault="000C1103" w:rsidP="000C1103">
            <w:pPr>
              <w:ind w:left="848" w:hanging="848"/>
              <w:jc w:val="both"/>
              <w:rPr>
                <w:rFonts w:ascii="Book Antiqua" w:hAnsi="Book Antiqua" w:cs="Arial"/>
                <w:sz w:val="22"/>
                <w:szCs w:val="22"/>
              </w:rPr>
            </w:pPr>
            <w:r w:rsidRPr="00F838DE">
              <w:rPr>
                <w:rFonts w:ascii="Book Antiqua" w:hAnsi="Book Antiqua" w:cs="Arial"/>
                <w:sz w:val="22"/>
                <w:szCs w:val="22"/>
              </w:rPr>
              <w:t>17.4.3</w:t>
            </w:r>
            <w:r w:rsidRPr="00F838DE">
              <w:rPr>
                <w:rFonts w:ascii="Book Antiqua" w:hAnsi="Book Antiqua" w:cs="Arial"/>
                <w:sz w:val="22"/>
                <w:szCs w:val="22"/>
              </w:rPr>
              <w:tab/>
              <w:t>Material Acceptance Certificate</w:t>
            </w:r>
          </w:p>
          <w:p w14:paraId="4160DE0F" w14:textId="77777777" w:rsidR="000C1103" w:rsidRPr="00F838DE" w:rsidRDefault="000C1103" w:rsidP="000C1103">
            <w:pPr>
              <w:ind w:left="1035" w:hanging="1035"/>
              <w:jc w:val="both"/>
              <w:rPr>
                <w:rFonts w:ascii="Book Antiqua" w:hAnsi="Book Antiqua" w:cs="Arial"/>
                <w:sz w:val="22"/>
                <w:szCs w:val="22"/>
              </w:rPr>
            </w:pPr>
          </w:p>
          <w:p w14:paraId="2351CCC0" w14:textId="77777777" w:rsidR="000C1103" w:rsidRDefault="000C1103" w:rsidP="000C1103">
            <w:pPr>
              <w:jc w:val="both"/>
              <w:rPr>
                <w:rFonts w:ascii="Book Antiqua" w:hAnsi="Book Antiqua" w:cs="Arial"/>
                <w:sz w:val="22"/>
                <w:szCs w:val="22"/>
              </w:rPr>
            </w:pPr>
            <w:r w:rsidRPr="00F838DE">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F838DE">
              <w:rPr>
                <w:rFonts w:ascii="Book Antiqua" w:hAnsi="Book Antiqua" w:cs="Arial"/>
                <w:sz w:val="22"/>
                <w:szCs w:val="22"/>
              </w:rPr>
              <w:t>alongwith</w:t>
            </w:r>
            <w:proofErr w:type="spellEnd"/>
            <w:r w:rsidRPr="00F838DE">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F838DE">
              <w:rPr>
                <w:rFonts w:ascii="Book Antiqua" w:hAnsi="Book Antiqua" w:cs="Arial"/>
                <w:sz w:val="22"/>
                <w:szCs w:val="22"/>
              </w:rPr>
              <w:t>defect or</w:t>
            </w:r>
            <w:proofErr w:type="spellEnd"/>
            <w:r w:rsidRPr="00F838DE">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F838DE">
              <w:rPr>
                <w:rFonts w:ascii="Book Antiqua" w:hAnsi="Book Antiqua" w:cs="Arial"/>
                <w:sz w:val="22"/>
                <w:szCs w:val="22"/>
              </w:rPr>
              <w:t>an</w:t>
            </w:r>
            <w:proofErr w:type="gramEnd"/>
            <w:r w:rsidRPr="00F838DE">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0C1103" w:rsidRPr="00F838DE" w:rsidRDefault="000C1103" w:rsidP="000C1103">
            <w:pPr>
              <w:jc w:val="both"/>
              <w:rPr>
                <w:rFonts w:ascii="Book Antiqua" w:hAnsi="Book Antiqua" w:cs="Arial"/>
                <w:b/>
                <w:bCs/>
                <w:sz w:val="22"/>
                <w:szCs w:val="22"/>
              </w:rPr>
            </w:pPr>
          </w:p>
        </w:tc>
      </w:tr>
      <w:tr w:rsidR="000C1103" w:rsidRPr="00F838DE" w14:paraId="12D46BF3" w14:textId="77777777" w:rsidTr="00623770">
        <w:tc>
          <w:tcPr>
            <w:tcW w:w="824" w:type="dxa"/>
            <w:tcBorders>
              <w:right w:val="single" w:sz="4" w:space="0" w:color="auto"/>
            </w:tcBorders>
          </w:tcPr>
          <w:p w14:paraId="0EBBD35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Clause 18.1.3(a)</w:t>
            </w:r>
          </w:p>
        </w:tc>
        <w:tc>
          <w:tcPr>
            <w:tcW w:w="7184" w:type="dxa"/>
            <w:tcBorders>
              <w:left w:val="nil"/>
            </w:tcBorders>
          </w:tcPr>
          <w:p w14:paraId="6C097D0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Replace GCC Clause 18.1.3(a) with the following</w:t>
            </w:r>
            <w:r w:rsidRPr="00F838DE">
              <w:rPr>
                <w:rFonts w:ascii="Book Antiqua" w:hAnsi="Book Antiqua" w:cs="Arial"/>
                <w:b/>
                <w:bCs/>
                <w:sz w:val="22"/>
                <w:szCs w:val="22"/>
              </w:rPr>
              <w:t>:</w:t>
            </w:r>
          </w:p>
          <w:p w14:paraId="430F2BAC" w14:textId="77777777" w:rsidR="000C1103" w:rsidRPr="00F838DE" w:rsidRDefault="000C1103" w:rsidP="000C1103">
            <w:pPr>
              <w:pStyle w:val="Default"/>
              <w:ind w:left="432" w:hanging="432"/>
              <w:jc w:val="both"/>
              <w:rPr>
                <w:rFonts w:cs="Arial"/>
                <w:sz w:val="22"/>
                <w:szCs w:val="22"/>
              </w:rPr>
            </w:pPr>
          </w:p>
          <w:p w14:paraId="380B3822" w14:textId="77777777" w:rsidR="000C1103" w:rsidRPr="00F838DE" w:rsidRDefault="000C1103" w:rsidP="000C1103">
            <w:pPr>
              <w:pStyle w:val="Default"/>
              <w:ind w:left="432" w:hanging="432"/>
              <w:jc w:val="both"/>
              <w:rPr>
                <w:rFonts w:cs="Arial"/>
                <w:sz w:val="22"/>
                <w:szCs w:val="22"/>
              </w:rPr>
            </w:pPr>
            <w:r w:rsidRPr="00F838D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F838DE">
              <w:rPr>
                <w:rFonts w:cs="Arial"/>
                <w:sz w:val="22"/>
                <w:szCs w:val="22"/>
              </w:rPr>
              <w:t>Labour</w:t>
            </w:r>
            <w:proofErr w:type="spellEnd"/>
            <w:r w:rsidRPr="00F838DE">
              <w:rPr>
                <w:rFonts w:cs="Arial"/>
                <w:sz w:val="22"/>
                <w:szCs w:val="22"/>
              </w:rPr>
              <w:t xml:space="preserve"> having “Recognition of Prior Learning” (RPL) </w:t>
            </w:r>
            <w:r w:rsidRPr="00F838DE">
              <w:rPr>
                <w:rFonts w:cs="Arial"/>
                <w:sz w:val="22"/>
                <w:szCs w:val="22"/>
              </w:rPr>
              <w:lastRenderedPageBreak/>
              <w:t xml:space="preserve">Certification </w:t>
            </w:r>
            <w:r w:rsidRPr="00F838DE">
              <w:rPr>
                <w:rFonts w:cs="Arial"/>
                <w:i/>
                <w:iCs/>
                <w:sz w:val="22"/>
                <w:szCs w:val="22"/>
              </w:rPr>
              <w:t xml:space="preserve">(under Pradhan Mantri Kaushal Vikas </w:t>
            </w:r>
            <w:proofErr w:type="gramStart"/>
            <w:r w:rsidRPr="00F838DE">
              <w:rPr>
                <w:rFonts w:cs="Arial"/>
                <w:i/>
                <w:iCs/>
                <w:sz w:val="22"/>
                <w:szCs w:val="22"/>
              </w:rPr>
              <w:t>Yojana(</w:t>
            </w:r>
            <w:proofErr w:type="gramEnd"/>
            <w:r w:rsidRPr="00F838DE">
              <w:rPr>
                <w:rFonts w:cs="Arial"/>
                <w:i/>
                <w:iCs/>
                <w:sz w:val="22"/>
                <w:szCs w:val="22"/>
              </w:rPr>
              <w:t xml:space="preserve">PMKVY)) </w:t>
            </w:r>
            <w:r w:rsidRPr="00F838D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0C1103" w:rsidRPr="00F838DE" w:rsidRDefault="000C1103" w:rsidP="000C1103">
            <w:pPr>
              <w:jc w:val="both"/>
              <w:rPr>
                <w:rFonts w:ascii="Book Antiqua" w:hAnsi="Book Antiqua" w:cs="Arial"/>
                <w:b/>
                <w:bCs/>
                <w:sz w:val="22"/>
                <w:szCs w:val="22"/>
              </w:rPr>
            </w:pPr>
          </w:p>
        </w:tc>
      </w:tr>
      <w:tr w:rsidR="000C1103" w:rsidRPr="00F838DE" w14:paraId="6F202C78" w14:textId="77777777" w:rsidTr="00623770">
        <w:tc>
          <w:tcPr>
            <w:tcW w:w="824" w:type="dxa"/>
            <w:tcBorders>
              <w:right w:val="single" w:sz="4" w:space="0" w:color="auto"/>
            </w:tcBorders>
          </w:tcPr>
          <w:p w14:paraId="7A3E0EE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0C1103" w:rsidRPr="00F838DE" w:rsidRDefault="000C1103" w:rsidP="000C1103">
            <w:pPr>
              <w:jc w:val="both"/>
              <w:rPr>
                <w:rFonts w:ascii="Book Antiqua" w:hAnsi="Book Antiqua" w:cs="Arial"/>
                <w:sz w:val="22"/>
                <w:szCs w:val="22"/>
              </w:rPr>
            </w:pPr>
            <w:r w:rsidRPr="00F838DE">
              <w:rPr>
                <w:rFonts w:ascii="Book Antiqua" w:hAnsi="Book Antiqua" w:cs="Arial"/>
                <w:bCs/>
                <w:sz w:val="22"/>
                <w:szCs w:val="22"/>
              </w:rPr>
              <w:t>GCC Cl. 18.3.1.4</w:t>
            </w:r>
          </w:p>
        </w:tc>
        <w:tc>
          <w:tcPr>
            <w:tcW w:w="7184" w:type="dxa"/>
            <w:tcBorders>
              <w:left w:val="nil"/>
            </w:tcBorders>
          </w:tcPr>
          <w:p w14:paraId="0A7060E2" w14:textId="3CF02D55" w:rsidR="000C1103" w:rsidRPr="00F838DE" w:rsidRDefault="00C46E26" w:rsidP="000C1103">
            <w:pPr>
              <w:pStyle w:val="FootnoteText"/>
              <w:ind w:left="-25" w:firstLine="25"/>
              <w:jc w:val="both"/>
              <w:rPr>
                <w:rFonts w:ascii="Book Antiqua" w:hAnsi="Book Antiqua" w:cs="Arial"/>
                <w:b/>
                <w:bCs/>
                <w:i/>
                <w:iCs/>
                <w:sz w:val="22"/>
                <w:szCs w:val="22"/>
              </w:rPr>
            </w:pPr>
            <w:r>
              <w:rPr>
                <w:rFonts w:ascii="Book Antiqua" w:hAnsi="Book Antiqua" w:cs="Arial"/>
                <w:b/>
                <w:bCs/>
                <w:sz w:val="22"/>
                <w:szCs w:val="22"/>
                <w:u w:val="single"/>
              </w:rPr>
              <w:t>Supplement</w:t>
            </w:r>
            <w:r w:rsidR="000C1103" w:rsidRPr="00F838DE">
              <w:rPr>
                <w:rFonts w:ascii="Book Antiqua" w:hAnsi="Book Antiqua" w:cs="Arial"/>
                <w:b/>
                <w:bCs/>
                <w:sz w:val="22"/>
                <w:szCs w:val="22"/>
                <w:u w:val="single"/>
              </w:rPr>
              <w:t xml:space="preserve"> GCC Clause 18.3.1.4 with the following:</w:t>
            </w:r>
          </w:p>
          <w:p w14:paraId="144179E6" w14:textId="77777777" w:rsidR="000C1103" w:rsidRPr="00F838DE" w:rsidRDefault="000C1103" w:rsidP="000C1103">
            <w:pPr>
              <w:pStyle w:val="FootnoteText"/>
              <w:ind w:left="-25" w:firstLine="25"/>
              <w:jc w:val="both"/>
              <w:rPr>
                <w:rFonts w:ascii="Book Antiqua" w:hAnsi="Book Antiqua" w:cs="Arial"/>
                <w:sz w:val="22"/>
                <w:szCs w:val="22"/>
              </w:rPr>
            </w:pPr>
          </w:p>
          <w:p w14:paraId="2EEE1E1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Salient features of some major laws applicable to establishments engaged in building and other construction works:</w:t>
            </w:r>
          </w:p>
          <w:p w14:paraId="0004E7F2" w14:textId="77777777" w:rsidR="000C1103" w:rsidRPr="00F838DE" w:rsidRDefault="000C1103" w:rsidP="000C1103">
            <w:pPr>
              <w:jc w:val="both"/>
              <w:rPr>
                <w:rFonts w:ascii="Book Antiqua" w:hAnsi="Book Antiqua" w:cs="Arial"/>
                <w:sz w:val="22"/>
                <w:szCs w:val="22"/>
              </w:rPr>
            </w:pPr>
          </w:p>
          <w:p w14:paraId="5742D9FF" w14:textId="5BEEB20D" w:rsidR="000C1103" w:rsidRPr="00F838DE" w:rsidRDefault="000C1103" w:rsidP="000C1103">
            <w:pPr>
              <w:ind w:left="-25" w:firstLine="25"/>
              <w:jc w:val="both"/>
              <w:rPr>
                <w:rFonts w:ascii="Book Antiqua" w:hAnsi="Book Antiqua" w:cs="Arial"/>
                <w:sz w:val="22"/>
                <w:szCs w:val="22"/>
              </w:rPr>
            </w:pPr>
            <w:r w:rsidRPr="00F838DE">
              <w:rPr>
                <w:rFonts w:ascii="Book Antiqua" w:hAnsi="Book Antiqua" w:cs="Arial"/>
                <w:b/>
                <w:bCs/>
                <w:sz w:val="22"/>
                <w:szCs w:val="22"/>
              </w:rPr>
              <w:t>(</w:t>
            </w:r>
            <w:r w:rsidR="00784CB7">
              <w:rPr>
                <w:rFonts w:ascii="Book Antiqua" w:hAnsi="Book Antiqua" w:cs="Arial"/>
                <w:b/>
                <w:bCs/>
                <w:sz w:val="22"/>
                <w:szCs w:val="22"/>
              </w:rPr>
              <w:t>a1</w:t>
            </w:r>
            <w:r w:rsidRPr="00F838DE">
              <w:rPr>
                <w:rFonts w:ascii="Book Antiqua" w:hAnsi="Book Antiqua" w:cs="Arial"/>
                <w:b/>
                <w:bCs/>
                <w:sz w:val="22"/>
                <w:szCs w:val="22"/>
              </w:rPr>
              <w:t>) Employee’s</w:t>
            </w:r>
            <w:r w:rsidRPr="00F838DE">
              <w:rPr>
                <w:rFonts w:ascii="Book Antiqua" w:hAnsi="Book Antiqua" w:cs="Arial"/>
                <w:sz w:val="22"/>
                <w:szCs w:val="22"/>
              </w:rPr>
              <w:t xml:space="preserve"> Compensation Act 1923: The Act provides for compensation in case of injury by accident arising out of and </w:t>
            </w:r>
            <w:proofErr w:type="gramStart"/>
            <w:r w:rsidRPr="00F838DE">
              <w:rPr>
                <w:rFonts w:ascii="Book Antiqua" w:hAnsi="Book Antiqua" w:cs="Arial"/>
                <w:sz w:val="22"/>
                <w:szCs w:val="22"/>
              </w:rPr>
              <w:t>during the course of</w:t>
            </w:r>
            <w:proofErr w:type="gramEnd"/>
            <w:r w:rsidRPr="00F838DE">
              <w:rPr>
                <w:rFonts w:ascii="Book Antiqua" w:hAnsi="Book Antiqua" w:cs="Arial"/>
                <w:sz w:val="22"/>
                <w:szCs w:val="22"/>
              </w:rPr>
              <w:t xml:space="preserve"> employment…………………</w:t>
            </w:r>
          </w:p>
          <w:p w14:paraId="4B35EF0A" w14:textId="159FE0AC" w:rsidR="000C1103" w:rsidRPr="00F838DE" w:rsidRDefault="00784CB7" w:rsidP="000C1103">
            <w:pPr>
              <w:pStyle w:val="ListParagraph"/>
              <w:numPr>
                <w:ilvl w:val="0"/>
                <w:numId w:val="31"/>
              </w:numPr>
              <w:ind w:left="428" w:hanging="428"/>
              <w:jc w:val="both"/>
              <w:rPr>
                <w:rFonts w:ascii="Book Antiqua" w:hAnsi="Book Antiqua" w:cs="Arial"/>
                <w:sz w:val="22"/>
                <w:szCs w:val="22"/>
              </w:rPr>
            </w:pPr>
            <w:r>
              <w:rPr>
                <w:rFonts w:ascii="Book Antiqua" w:hAnsi="Book Antiqua" w:cs="Arial"/>
                <w:sz w:val="22"/>
                <w:szCs w:val="22"/>
              </w:rPr>
              <w:t>………….</w:t>
            </w:r>
          </w:p>
        </w:tc>
      </w:tr>
      <w:tr w:rsidR="000C1103" w:rsidRPr="00F838DE" w14:paraId="286E5989" w14:textId="77777777" w:rsidTr="00623770">
        <w:tc>
          <w:tcPr>
            <w:tcW w:w="824" w:type="dxa"/>
            <w:tcBorders>
              <w:right w:val="single" w:sz="4" w:space="0" w:color="auto"/>
            </w:tcBorders>
          </w:tcPr>
          <w:p w14:paraId="4056EFA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18.3.3.17</w:t>
            </w:r>
          </w:p>
        </w:tc>
        <w:tc>
          <w:tcPr>
            <w:tcW w:w="7184" w:type="dxa"/>
            <w:tcBorders>
              <w:left w:val="nil"/>
            </w:tcBorders>
          </w:tcPr>
          <w:p w14:paraId="784D61B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18.3.3.17 with the following:</w:t>
            </w:r>
          </w:p>
          <w:p w14:paraId="4BAA2044" w14:textId="77777777" w:rsidR="000C1103" w:rsidRPr="00F838DE" w:rsidRDefault="000C1103" w:rsidP="000C1103">
            <w:pPr>
              <w:jc w:val="both"/>
              <w:rPr>
                <w:rFonts w:ascii="Book Antiqua" w:hAnsi="Book Antiqua" w:cs="Arial"/>
                <w:b/>
                <w:bCs/>
                <w:sz w:val="22"/>
                <w:szCs w:val="22"/>
              </w:rPr>
            </w:pPr>
          </w:p>
          <w:p w14:paraId="6F49D142" w14:textId="77777777" w:rsidR="008567B6" w:rsidRPr="009322A1" w:rsidRDefault="008567B6" w:rsidP="008567B6">
            <w:pPr>
              <w:pStyle w:val="TableParagraph"/>
              <w:ind w:left="107"/>
              <w:jc w:val="both"/>
              <w:rPr>
                <w:rFonts w:ascii="Book Antiqua" w:hAnsi="Book Antiqua"/>
                <w:lang w:val="en-IN"/>
              </w:rPr>
            </w:pPr>
            <w:r w:rsidRPr="009322A1">
              <w:rPr>
                <w:rFonts w:ascii="Book Antiqua" w:hAnsi="Book Antiqua"/>
                <w:lang w:val="en-IN"/>
              </w:rPr>
              <w:t>The Contractor shall deploy Safety Officer(s)/Safety Supervisor(s) /Safety Steward(s) in line with requirements as specified in the Safety Plan</w:t>
            </w:r>
            <w:r>
              <w:rPr>
                <w:rFonts w:ascii="Book Antiqua" w:hAnsi="Book Antiqua"/>
                <w:lang w:val="en-IN"/>
              </w:rPr>
              <w:t>.</w:t>
            </w:r>
          </w:p>
          <w:p w14:paraId="7DEDD3B9" w14:textId="77777777" w:rsidR="008567B6" w:rsidRPr="009322A1" w:rsidRDefault="008567B6" w:rsidP="008567B6">
            <w:pPr>
              <w:pStyle w:val="TableParagraph"/>
              <w:ind w:left="107"/>
              <w:jc w:val="both"/>
              <w:rPr>
                <w:rFonts w:ascii="Book Antiqua" w:hAnsi="Book Antiqua"/>
              </w:rPr>
            </w:pPr>
          </w:p>
          <w:p w14:paraId="27E05F10" w14:textId="77777777" w:rsidR="008567B6" w:rsidRPr="009322A1" w:rsidRDefault="008567B6" w:rsidP="008567B6">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5ABB038" w14:textId="77777777" w:rsidR="008567B6" w:rsidRPr="009322A1" w:rsidRDefault="008567B6" w:rsidP="008567B6">
            <w:pPr>
              <w:jc w:val="both"/>
              <w:rPr>
                <w:rFonts w:ascii="Book Antiqua" w:hAnsi="Book Antiqua"/>
                <w:w w:val="105"/>
                <w:sz w:val="22"/>
                <w:szCs w:val="22"/>
              </w:rPr>
            </w:pPr>
          </w:p>
          <w:p w14:paraId="06943228" w14:textId="77777777" w:rsidR="008567B6" w:rsidRDefault="008567B6" w:rsidP="008567B6">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7E54EBE3" w14:textId="77777777" w:rsidR="008567B6" w:rsidRPr="009322A1" w:rsidRDefault="008567B6" w:rsidP="008567B6">
            <w:pPr>
              <w:jc w:val="both"/>
              <w:rPr>
                <w:rFonts w:ascii="Book Antiqua" w:hAnsi="Book Antiqua"/>
                <w:w w:val="105"/>
                <w:sz w:val="22"/>
                <w:szCs w:val="22"/>
              </w:rPr>
            </w:pPr>
          </w:p>
          <w:p w14:paraId="763089E0" w14:textId="1AEA6EFC" w:rsidR="000C1103" w:rsidRDefault="008567B6" w:rsidP="008567B6">
            <w:pPr>
              <w:jc w:val="both"/>
              <w:rPr>
                <w:rFonts w:ascii="Book Antiqua" w:hAnsi="Book Antiqua" w:cs="Arial"/>
                <w:b/>
                <w:bCs/>
                <w:sz w:val="22"/>
                <w:szCs w:val="22"/>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 xml:space="preserve">of </w:t>
            </w:r>
            <w:proofErr w:type="gramStart"/>
            <w:r w:rsidRPr="009322A1">
              <w:rPr>
                <w:rFonts w:ascii="Book Antiqua" w:hAnsi="Book Antiqua"/>
                <w:w w:val="105"/>
                <w:sz w:val="22"/>
                <w:szCs w:val="22"/>
              </w:rPr>
              <w:t>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w:t>
            </w:r>
            <w:proofErr w:type="gramEnd"/>
            <w:r w:rsidRPr="009322A1">
              <w:rPr>
                <w:rFonts w:ascii="Book Antiqua" w:hAnsi="Book Antiqua"/>
                <w:w w:val="105"/>
                <w:sz w:val="22"/>
                <w:szCs w:val="22"/>
              </w:rPr>
              <w:t xml:space="preserve">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p w14:paraId="2492A270" w14:textId="1428A437" w:rsidR="000C1103" w:rsidRPr="00F838DE" w:rsidRDefault="000C1103" w:rsidP="000C1103">
            <w:pPr>
              <w:jc w:val="both"/>
              <w:rPr>
                <w:rFonts w:ascii="Book Antiqua" w:hAnsi="Book Antiqua" w:cs="Arial"/>
                <w:b/>
                <w:bCs/>
                <w:sz w:val="22"/>
                <w:szCs w:val="22"/>
              </w:rPr>
            </w:pPr>
          </w:p>
        </w:tc>
      </w:tr>
      <w:tr w:rsidR="000C1103" w:rsidRPr="00F838DE" w14:paraId="1CD86CAA" w14:textId="77777777" w:rsidTr="00623770">
        <w:tc>
          <w:tcPr>
            <w:tcW w:w="824" w:type="dxa"/>
            <w:tcBorders>
              <w:right w:val="single" w:sz="4" w:space="0" w:color="auto"/>
            </w:tcBorders>
          </w:tcPr>
          <w:p w14:paraId="2C6DB51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18.3.3.18</w:t>
            </w:r>
          </w:p>
        </w:tc>
        <w:tc>
          <w:tcPr>
            <w:tcW w:w="7184" w:type="dxa"/>
            <w:tcBorders>
              <w:left w:val="nil"/>
            </w:tcBorders>
          </w:tcPr>
          <w:p w14:paraId="64ADD38B"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18.3.3.18 with the following:</w:t>
            </w:r>
          </w:p>
          <w:p w14:paraId="7B996897" w14:textId="77777777" w:rsidR="000C1103" w:rsidRPr="00F838DE" w:rsidRDefault="000C1103" w:rsidP="000C1103">
            <w:pPr>
              <w:jc w:val="both"/>
              <w:rPr>
                <w:rFonts w:ascii="Book Antiqua" w:hAnsi="Book Antiqua" w:cs="Arial"/>
                <w:b/>
                <w:bCs/>
                <w:sz w:val="22"/>
                <w:szCs w:val="22"/>
              </w:rPr>
            </w:pPr>
          </w:p>
          <w:p w14:paraId="1CF4DE18" w14:textId="77777777" w:rsidR="00FE3ADD" w:rsidRPr="00B83F6C" w:rsidRDefault="00FE3ADD" w:rsidP="00FE3ADD">
            <w:pPr>
              <w:pStyle w:val="TableParagraph"/>
              <w:ind w:left="107"/>
              <w:jc w:val="both"/>
              <w:rPr>
                <w:rFonts w:ascii="Book Antiqua" w:hAnsi="Book Antiqua"/>
                <w:lang w:val="en-IN"/>
              </w:rPr>
            </w:pPr>
            <w:r w:rsidRPr="00B83F6C">
              <w:rPr>
                <w:rFonts w:ascii="Book Antiqua" w:hAnsi="Book Antiqua"/>
                <w:lang w:val="en-IN"/>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8F8F484" w14:textId="77777777" w:rsidR="00FE3ADD" w:rsidRPr="00B83F6C" w:rsidRDefault="00FE3ADD" w:rsidP="00FE3ADD">
            <w:pPr>
              <w:pStyle w:val="TableParagraph"/>
              <w:rPr>
                <w:rFonts w:ascii="Book Antiqua" w:hAnsi="Book Antiqua"/>
                <w:lang w:val="en-IN"/>
              </w:rPr>
            </w:pPr>
          </w:p>
          <w:p w14:paraId="01C955D5" w14:textId="77777777" w:rsidR="00FE3ADD" w:rsidRPr="00B83F6C" w:rsidRDefault="00FE3ADD" w:rsidP="00FE3ADD">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23EE72D2" w14:textId="77777777" w:rsidR="00FE3ADD" w:rsidRPr="00B83F6C" w:rsidRDefault="00FE3ADD" w:rsidP="00FE3ADD">
            <w:pPr>
              <w:pStyle w:val="TableParagraph"/>
              <w:rPr>
                <w:rFonts w:ascii="Book Antiqua" w:hAnsi="Book Antiqua"/>
                <w:lang w:val="en-IN"/>
              </w:rPr>
            </w:pPr>
          </w:p>
          <w:p w14:paraId="0DB79CBD" w14:textId="77777777" w:rsidR="00FE3ADD" w:rsidRPr="00B83F6C" w:rsidRDefault="00FE3ADD" w:rsidP="00FE3ADD">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804BCD9" w14:textId="77777777" w:rsidR="00FE3ADD" w:rsidRPr="00B83F6C" w:rsidRDefault="00FE3ADD" w:rsidP="00FE3ADD">
            <w:pPr>
              <w:pStyle w:val="TableParagraph"/>
              <w:rPr>
                <w:rFonts w:ascii="Book Antiqua" w:hAnsi="Book Antiqua"/>
                <w:lang w:val="en-IN"/>
              </w:rPr>
            </w:pPr>
          </w:p>
          <w:p w14:paraId="0EBA5195" w14:textId="48CDC7E5" w:rsidR="000C1103" w:rsidRPr="00F838DE" w:rsidRDefault="00FE3ADD" w:rsidP="00FE3ADD">
            <w:pPr>
              <w:jc w:val="both"/>
              <w:rPr>
                <w:rFonts w:ascii="Book Antiqua" w:hAnsi="Book Antiqua" w:cs="Arial"/>
                <w:b/>
                <w:bCs/>
                <w:sz w:val="22"/>
                <w:szCs w:val="22"/>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0C1103" w:rsidRPr="00F838DE" w14:paraId="0FAFF946" w14:textId="77777777" w:rsidTr="00623770">
        <w:tc>
          <w:tcPr>
            <w:tcW w:w="824" w:type="dxa"/>
            <w:tcBorders>
              <w:right w:val="single" w:sz="4" w:space="0" w:color="auto"/>
            </w:tcBorders>
          </w:tcPr>
          <w:p w14:paraId="35CD7DB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18.3.3.23</w:t>
            </w:r>
          </w:p>
        </w:tc>
        <w:tc>
          <w:tcPr>
            <w:tcW w:w="7184" w:type="dxa"/>
            <w:tcBorders>
              <w:left w:val="nil"/>
            </w:tcBorders>
          </w:tcPr>
          <w:p w14:paraId="03A86523"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18.3.3.23 with the following:</w:t>
            </w:r>
          </w:p>
          <w:p w14:paraId="6E3CB120" w14:textId="77777777" w:rsidR="000C1103" w:rsidRPr="00F838DE" w:rsidRDefault="000C1103" w:rsidP="000C1103">
            <w:pPr>
              <w:jc w:val="both"/>
              <w:rPr>
                <w:rFonts w:ascii="Book Antiqua" w:hAnsi="Book Antiqua" w:cs="Arial"/>
                <w:sz w:val="22"/>
                <w:szCs w:val="22"/>
              </w:rPr>
            </w:pPr>
          </w:p>
          <w:p w14:paraId="2964086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w:t>
            </w:r>
            <w:r w:rsidRPr="00F838DE">
              <w:rPr>
                <w:rFonts w:ascii="Book Antiqua" w:hAnsi="Book Antiqua" w:cs="Arial"/>
                <w:sz w:val="22"/>
                <w:szCs w:val="22"/>
              </w:rPr>
              <w:lastRenderedPageBreak/>
              <w:t xml:space="preserve">demand by the Employer, </w:t>
            </w:r>
            <w:r w:rsidRPr="00F838DE">
              <w:rPr>
                <w:rFonts w:ascii="Book Antiqua" w:hAnsi="Book Antiqua" w:cs="Arial"/>
                <w:b/>
                <w:bCs/>
                <w:sz w:val="22"/>
                <w:szCs w:val="22"/>
              </w:rPr>
              <w:t xml:space="preserve">a </w:t>
            </w:r>
            <w:proofErr w:type="gramStart"/>
            <w:r w:rsidRPr="00F838DE">
              <w:rPr>
                <w:rFonts w:ascii="Book Antiqua" w:hAnsi="Book Antiqua" w:cs="Arial"/>
                <w:b/>
                <w:bCs/>
                <w:sz w:val="22"/>
                <w:szCs w:val="22"/>
              </w:rPr>
              <w:t>recovery</w:t>
            </w:r>
            <w:r w:rsidRPr="00F838DE">
              <w:rPr>
                <w:rFonts w:ascii="Book Antiqua" w:hAnsi="Book Antiqua" w:cs="Arial"/>
                <w:sz w:val="22"/>
                <w:szCs w:val="22"/>
              </w:rPr>
              <w:t xml:space="preserve">  at</w:t>
            </w:r>
            <w:proofErr w:type="gramEnd"/>
            <w:r w:rsidRPr="00F838DE">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838DE">
              <w:rPr>
                <w:rFonts w:ascii="Book Antiqua" w:hAnsi="Book Antiqua" w:cs="Arial"/>
                <w:b/>
                <w:bCs/>
                <w:sz w:val="22"/>
                <w:szCs w:val="22"/>
              </w:rPr>
              <w:t>recovery</w:t>
            </w:r>
            <w:r w:rsidRPr="00F838DE">
              <w:rPr>
                <w:rFonts w:ascii="Book Antiqua" w:hAnsi="Book Antiqua" w:cs="Arial"/>
                <w:sz w:val="22"/>
                <w:szCs w:val="22"/>
              </w:rPr>
              <w:t xml:space="preserve"> mentioned in this Clause.</w:t>
            </w:r>
          </w:p>
          <w:p w14:paraId="7DA3CB02" w14:textId="77777777" w:rsidR="000C1103" w:rsidRPr="00F838DE" w:rsidRDefault="000C1103" w:rsidP="000C1103">
            <w:pPr>
              <w:jc w:val="both"/>
              <w:rPr>
                <w:rFonts w:ascii="Book Antiqua" w:hAnsi="Book Antiqua" w:cs="Arial"/>
                <w:sz w:val="22"/>
                <w:szCs w:val="22"/>
              </w:rPr>
            </w:pPr>
          </w:p>
        </w:tc>
      </w:tr>
      <w:tr w:rsidR="000C1103" w:rsidRPr="00F838DE" w14:paraId="029A9632" w14:textId="77777777" w:rsidTr="00623770">
        <w:tc>
          <w:tcPr>
            <w:tcW w:w="824" w:type="dxa"/>
            <w:tcBorders>
              <w:right w:val="single" w:sz="4" w:space="0" w:color="auto"/>
            </w:tcBorders>
          </w:tcPr>
          <w:p w14:paraId="6CFABB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18.3.3.24</w:t>
            </w:r>
          </w:p>
        </w:tc>
        <w:tc>
          <w:tcPr>
            <w:tcW w:w="7184" w:type="dxa"/>
            <w:tcBorders>
              <w:left w:val="nil"/>
            </w:tcBorders>
          </w:tcPr>
          <w:p w14:paraId="526C38B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18.3.3.24 with the following:</w:t>
            </w:r>
          </w:p>
          <w:p w14:paraId="1CC7B346" w14:textId="77777777" w:rsidR="000C1103" w:rsidRPr="00F838DE" w:rsidRDefault="000C1103" w:rsidP="000C1103">
            <w:pPr>
              <w:jc w:val="both"/>
              <w:rPr>
                <w:rFonts w:ascii="Book Antiqua" w:hAnsi="Book Antiqua" w:cs="Arial"/>
                <w:b/>
                <w:bCs/>
                <w:sz w:val="22"/>
                <w:szCs w:val="22"/>
              </w:rPr>
            </w:pPr>
          </w:p>
          <w:p w14:paraId="1FA73FD4" w14:textId="15D4A2EE" w:rsidR="00F24C6B" w:rsidRPr="004E1ED4" w:rsidRDefault="00F24C6B" w:rsidP="00F24C6B">
            <w:pPr>
              <w:pStyle w:val="TableParagraph"/>
              <w:jc w:val="both"/>
              <w:rPr>
                <w:rFonts w:ascii="Book Antiqua" w:hAnsi="Book Antiqua"/>
                <w:lang w:val="en-IN"/>
              </w:rPr>
            </w:pPr>
            <w:r>
              <w:rPr>
                <w:rFonts w:ascii="Book Antiqua" w:hAnsi="Book Antiqua"/>
                <w:lang w:val="en-IN"/>
              </w:rPr>
              <w:t>I</w:t>
            </w:r>
            <w:r w:rsidRPr="004E1ED4">
              <w:rPr>
                <w:rFonts w:ascii="Book Antiqua" w:hAnsi="Book Antiqua"/>
                <w:lang w:val="en-IN"/>
              </w:rPr>
              <w:t>n case of an accident at Site or adjacent thereto, the Contractor shall be responsible for payment of a sum as indicated below to be deposited with the Employer, which will be passed on by the Employer to such person or next to kith and kin of the deceased:</w:t>
            </w:r>
          </w:p>
          <w:p w14:paraId="6E487CC2" w14:textId="77777777" w:rsidR="00F24C6B" w:rsidRPr="004E1ED4" w:rsidRDefault="00F24C6B" w:rsidP="00F24C6B">
            <w:pPr>
              <w:pStyle w:val="TableParagraph"/>
              <w:jc w:val="both"/>
              <w:rPr>
                <w:rFonts w:ascii="Book Antiqua" w:hAnsi="Book Antiqua"/>
                <w:lang w:val="en-IN"/>
              </w:rPr>
            </w:pPr>
          </w:p>
          <w:p w14:paraId="6DE70906" w14:textId="77777777" w:rsidR="00F24C6B" w:rsidRPr="004E1ED4" w:rsidRDefault="00F24C6B" w:rsidP="00F24C6B">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F24C6B" w:rsidRPr="004E1ED4" w14:paraId="4D684569" w14:textId="77777777" w:rsidTr="008E0B89">
              <w:trPr>
                <w:trHeight w:val="605"/>
              </w:trPr>
              <w:tc>
                <w:tcPr>
                  <w:tcW w:w="433" w:type="dxa"/>
                </w:tcPr>
                <w:p w14:paraId="53521068" w14:textId="77777777" w:rsidR="00F24C6B" w:rsidRPr="004E1ED4" w:rsidRDefault="00F24C6B" w:rsidP="00F24C6B">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0E4C4EE9" w14:textId="77777777" w:rsidR="00F24C6B" w:rsidRPr="004E1ED4" w:rsidRDefault="00F24C6B" w:rsidP="00F24C6B">
                  <w:pPr>
                    <w:ind w:left="-14" w:firstLine="14"/>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126" w:type="dxa"/>
                </w:tcPr>
                <w:p w14:paraId="207BEE0E" w14:textId="77777777" w:rsidR="00F24C6B" w:rsidRPr="004E1ED4" w:rsidRDefault="00F24C6B" w:rsidP="00F24C6B">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F24C6B" w:rsidRPr="004E1ED4" w14:paraId="5B1A8E6E" w14:textId="77777777" w:rsidTr="008E0B89">
              <w:trPr>
                <w:trHeight w:val="915"/>
              </w:trPr>
              <w:tc>
                <w:tcPr>
                  <w:tcW w:w="433" w:type="dxa"/>
                </w:tcPr>
                <w:p w14:paraId="343B9B12" w14:textId="77777777" w:rsidR="00F24C6B" w:rsidRPr="004E1ED4" w:rsidRDefault="00F24C6B" w:rsidP="00F24C6B">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6DB8D7C7" w14:textId="77777777" w:rsidR="00F24C6B" w:rsidRPr="004E1ED4" w:rsidRDefault="00F24C6B" w:rsidP="00F24C6B">
                  <w:pPr>
                    <w:ind w:left="-14" w:firstLine="14"/>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126" w:type="dxa"/>
                </w:tcPr>
                <w:p w14:paraId="673AF01E" w14:textId="77777777" w:rsidR="00F24C6B" w:rsidRPr="004E1ED4" w:rsidRDefault="00F24C6B" w:rsidP="00F24C6B">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24D70281" w14:textId="77777777" w:rsidR="00F24C6B" w:rsidRPr="004E1ED4" w:rsidRDefault="00F24C6B" w:rsidP="00F24C6B">
            <w:pPr>
              <w:pStyle w:val="TableParagraph"/>
              <w:jc w:val="both"/>
              <w:rPr>
                <w:rFonts w:ascii="Book Antiqua" w:hAnsi="Book Antiqua"/>
                <w:lang w:val="en-IN"/>
              </w:rPr>
            </w:pPr>
          </w:p>
          <w:p w14:paraId="6787E1F5" w14:textId="77777777" w:rsidR="00F24C6B" w:rsidRPr="004E1ED4" w:rsidRDefault="00F24C6B" w:rsidP="00F24C6B">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62F45EB3" w14:textId="77777777" w:rsidR="00F24C6B" w:rsidRPr="004E1ED4" w:rsidRDefault="00F24C6B" w:rsidP="00F24C6B">
            <w:pPr>
              <w:pStyle w:val="TableParagraph"/>
              <w:ind w:left="107"/>
              <w:jc w:val="both"/>
              <w:rPr>
                <w:rFonts w:ascii="Book Antiqua" w:hAnsi="Book Antiqua"/>
                <w:lang w:val="en-IN"/>
              </w:rPr>
            </w:pPr>
          </w:p>
          <w:p w14:paraId="53E1EC0B" w14:textId="77777777" w:rsidR="00F24C6B" w:rsidRPr="004E1ED4" w:rsidRDefault="00F24C6B" w:rsidP="00F24C6B">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E1ED4">
              <w:rPr>
                <w:rFonts w:ascii="Book Antiqua" w:hAnsi="Book Antiqua"/>
                <w:lang w:val="en-IN"/>
              </w:rPr>
              <w:t>and also</w:t>
            </w:r>
            <w:proofErr w:type="gramEnd"/>
            <w:r w:rsidRPr="004E1ED4">
              <w:rPr>
                <w:rFonts w:ascii="Book Antiqua" w:hAnsi="Book Antiqua"/>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1D2934DF" w14:textId="77777777" w:rsidR="00F24C6B" w:rsidRPr="004E1ED4" w:rsidRDefault="00F24C6B" w:rsidP="00F24C6B">
            <w:pPr>
              <w:pStyle w:val="TableParagraph"/>
              <w:ind w:left="107"/>
              <w:jc w:val="both"/>
              <w:rPr>
                <w:rFonts w:ascii="Book Antiqua" w:hAnsi="Book Antiqua"/>
                <w:lang w:val="en-IN"/>
              </w:rPr>
            </w:pPr>
          </w:p>
          <w:p w14:paraId="50DDFE71" w14:textId="77777777" w:rsidR="00F24C6B" w:rsidRPr="004E1ED4" w:rsidRDefault="00F24C6B" w:rsidP="00F24C6B">
            <w:pPr>
              <w:pStyle w:val="TableParagraph"/>
              <w:ind w:left="107"/>
              <w:jc w:val="both"/>
              <w:rPr>
                <w:rFonts w:ascii="Book Antiqua" w:hAnsi="Book Antiqua"/>
                <w:u w:val="single"/>
                <w:lang w:val="en-IN"/>
              </w:rPr>
            </w:pPr>
            <w:r w:rsidRPr="004E1ED4">
              <w:rPr>
                <w:rFonts w:ascii="Book Antiqua" w:hAnsi="Book Antiqua"/>
                <w:lang w:val="en-IN"/>
              </w:rPr>
              <w:t xml:space="preserve">In case of first fatal accident, a warning letter shall be issued to the Contractor. In case of any subsequent fatal accident, the Contractor </w:t>
            </w:r>
            <w:r w:rsidRPr="004E1ED4">
              <w:rPr>
                <w:rFonts w:ascii="Book Antiqua" w:hAnsi="Book Antiqua"/>
                <w:lang w:val="en-IN"/>
              </w:rPr>
              <w:lastRenderedPageBreak/>
              <w:t>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date of the second accident</w:t>
            </w:r>
            <w:r w:rsidRPr="004E1ED4">
              <w:rPr>
                <w:rFonts w:ascii="Book Antiqua" w:hAnsi="Book Antiqua"/>
                <w:lang w:val="en-IN"/>
              </w:rPr>
              <w:t>.</w:t>
            </w:r>
          </w:p>
          <w:p w14:paraId="56D9F50B" w14:textId="279A72EE" w:rsidR="000C1103" w:rsidRPr="00F24C6B" w:rsidRDefault="000C1103" w:rsidP="000C1103">
            <w:pPr>
              <w:jc w:val="both"/>
              <w:rPr>
                <w:rFonts w:ascii="Book Antiqua" w:hAnsi="Book Antiqua" w:cs="Arial"/>
                <w:b/>
                <w:bCs/>
                <w:sz w:val="22"/>
                <w:szCs w:val="22"/>
                <w:lang w:val="en-IN"/>
              </w:rPr>
            </w:pPr>
          </w:p>
        </w:tc>
      </w:tr>
      <w:tr w:rsidR="000C1103" w:rsidRPr="00F838DE" w14:paraId="4BBA6D13" w14:textId="77777777" w:rsidTr="00623770">
        <w:tc>
          <w:tcPr>
            <w:tcW w:w="824" w:type="dxa"/>
            <w:tcBorders>
              <w:right w:val="single" w:sz="4" w:space="0" w:color="auto"/>
            </w:tcBorders>
          </w:tcPr>
          <w:p w14:paraId="7F809E8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18.3.3.25</w:t>
            </w:r>
          </w:p>
        </w:tc>
        <w:tc>
          <w:tcPr>
            <w:tcW w:w="7184" w:type="dxa"/>
            <w:tcBorders>
              <w:left w:val="nil"/>
            </w:tcBorders>
          </w:tcPr>
          <w:p w14:paraId="7C3050A5"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18.3.3.25 with the following:</w:t>
            </w:r>
          </w:p>
          <w:p w14:paraId="6492B3BD" w14:textId="77777777" w:rsidR="000C1103" w:rsidRPr="00F838DE" w:rsidRDefault="000C1103" w:rsidP="000C1103">
            <w:pPr>
              <w:jc w:val="both"/>
              <w:rPr>
                <w:rFonts w:ascii="Book Antiqua" w:hAnsi="Book Antiqua" w:cs="Arial"/>
                <w:b/>
                <w:bCs/>
                <w:sz w:val="22"/>
                <w:szCs w:val="22"/>
              </w:rPr>
            </w:pPr>
          </w:p>
          <w:p w14:paraId="4752F495" w14:textId="77777777" w:rsidR="000D6012" w:rsidRPr="00E258A0" w:rsidRDefault="000D6012" w:rsidP="000D6012">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47DE539" w14:textId="77777777" w:rsidR="000D6012" w:rsidRPr="004E1ED4" w:rsidRDefault="000D6012" w:rsidP="000D6012">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0D6012" w14:paraId="5D0577BD" w14:textId="77777777" w:rsidTr="008E0B89">
              <w:tc>
                <w:tcPr>
                  <w:tcW w:w="521" w:type="dxa"/>
                </w:tcPr>
                <w:p w14:paraId="7CCFA787" w14:textId="77777777" w:rsidR="000D6012" w:rsidRDefault="000D6012" w:rsidP="000D6012">
                  <w:pPr>
                    <w:pStyle w:val="TableParagraph"/>
                    <w:spacing w:before="11"/>
                    <w:jc w:val="both"/>
                    <w:rPr>
                      <w:rFonts w:ascii="Book Antiqua" w:hAnsi="Book Antiqua"/>
                    </w:rPr>
                  </w:pPr>
                  <w:r>
                    <w:rPr>
                      <w:rFonts w:ascii="Book Antiqua" w:hAnsi="Book Antiqua"/>
                    </w:rPr>
                    <w:t>a.</w:t>
                  </w:r>
                </w:p>
              </w:tc>
              <w:tc>
                <w:tcPr>
                  <w:tcW w:w="1984" w:type="dxa"/>
                </w:tcPr>
                <w:p w14:paraId="455ACE7E" w14:textId="77777777" w:rsidR="000D6012" w:rsidRDefault="000D6012" w:rsidP="000D6012">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47B099B4" w14:textId="77777777" w:rsidR="000D6012" w:rsidRDefault="000D6012" w:rsidP="000D6012">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0D6012" w14:paraId="479C4953" w14:textId="77777777" w:rsidTr="008E0B89">
              <w:tc>
                <w:tcPr>
                  <w:tcW w:w="521" w:type="dxa"/>
                </w:tcPr>
                <w:p w14:paraId="35CF7656" w14:textId="77777777" w:rsidR="000D6012" w:rsidRDefault="000D6012" w:rsidP="000D6012">
                  <w:pPr>
                    <w:pStyle w:val="TableParagraph"/>
                    <w:spacing w:before="11"/>
                    <w:jc w:val="both"/>
                    <w:rPr>
                      <w:rFonts w:ascii="Book Antiqua" w:hAnsi="Book Antiqua"/>
                    </w:rPr>
                  </w:pPr>
                  <w:r>
                    <w:rPr>
                      <w:rFonts w:ascii="Book Antiqua" w:hAnsi="Book Antiqua"/>
                    </w:rPr>
                    <w:t>b.</w:t>
                  </w:r>
                </w:p>
              </w:tc>
              <w:tc>
                <w:tcPr>
                  <w:tcW w:w="1984" w:type="dxa"/>
                </w:tcPr>
                <w:p w14:paraId="72FB9190" w14:textId="77777777" w:rsidR="000D6012" w:rsidRDefault="000D6012" w:rsidP="000D6012">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380C36BA" w14:textId="77777777" w:rsidR="000D6012" w:rsidRDefault="000D6012" w:rsidP="000D6012">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0D6012" w14:paraId="19A4C10D" w14:textId="77777777" w:rsidTr="008E0B89">
              <w:tc>
                <w:tcPr>
                  <w:tcW w:w="521" w:type="dxa"/>
                </w:tcPr>
                <w:p w14:paraId="51B5C121" w14:textId="77777777" w:rsidR="000D6012" w:rsidRDefault="000D6012" w:rsidP="000D6012">
                  <w:pPr>
                    <w:pStyle w:val="TableParagraph"/>
                    <w:spacing w:before="11"/>
                    <w:jc w:val="both"/>
                    <w:rPr>
                      <w:rFonts w:ascii="Book Antiqua" w:hAnsi="Book Antiqua"/>
                    </w:rPr>
                  </w:pPr>
                  <w:r>
                    <w:rPr>
                      <w:rFonts w:ascii="Book Antiqua" w:hAnsi="Book Antiqua"/>
                    </w:rPr>
                    <w:t>c.</w:t>
                  </w:r>
                </w:p>
              </w:tc>
              <w:tc>
                <w:tcPr>
                  <w:tcW w:w="1984" w:type="dxa"/>
                </w:tcPr>
                <w:p w14:paraId="44BEEFDF" w14:textId="77777777" w:rsidR="000D6012" w:rsidRDefault="000D6012" w:rsidP="000D6012">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C051287" w14:textId="77777777" w:rsidR="000D6012" w:rsidRDefault="000D6012" w:rsidP="000D6012">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0D6012" w14:paraId="1AB2E3AC" w14:textId="77777777" w:rsidTr="008E0B89">
              <w:tc>
                <w:tcPr>
                  <w:tcW w:w="521" w:type="dxa"/>
                </w:tcPr>
                <w:p w14:paraId="608EDAE0" w14:textId="77777777" w:rsidR="000D6012" w:rsidRDefault="000D6012" w:rsidP="000D6012">
                  <w:pPr>
                    <w:pStyle w:val="TableParagraph"/>
                    <w:spacing w:before="11"/>
                    <w:jc w:val="both"/>
                    <w:rPr>
                      <w:rFonts w:ascii="Book Antiqua" w:hAnsi="Book Antiqua"/>
                    </w:rPr>
                  </w:pPr>
                  <w:r>
                    <w:rPr>
                      <w:rFonts w:ascii="Book Antiqua" w:hAnsi="Book Antiqua"/>
                    </w:rPr>
                    <w:t>d.</w:t>
                  </w:r>
                </w:p>
              </w:tc>
              <w:tc>
                <w:tcPr>
                  <w:tcW w:w="1984" w:type="dxa"/>
                </w:tcPr>
                <w:p w14:paraId="636FA455" w14:textId="77777777" w:rsidR="000D6012" w:rsidRDefault="000D6012" w:rsidP="000D6012">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4D002C5E" w14:textId="77777777" w:rsidR="000D6012" w:rsidRDefault="000D6012" w:rsidP="000D6012">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5BD508F0" w14:textId="77777777" w:rsidR="000D6012" w:rsidRDefault="000D6012" w:rsidP="000D6012">
            <w:pPr>
              <w:pStyle w:val="TableParagraph"/>
              <w:spacing w:line="254" w:lineRule="auto"/>
              <w:ind w:left="90" w:right="99" w:firstLine="16"/>
              <w:jc w:val="both"/>
              <w:rPr>
                <w:rFonts w:ascii="Book Antiqua" w:hAnsi="Book Antiqua"/>
                <w:w w:val="105"/>
              </w:rPr>
            </w:pPr>
          </w:p>
          <w:p w14:paraId="16C4B5A8" w14:textId="77777777" w:rsidR="000D6012" w:rsidRPr="00DD0960" w:rsidRDefault="000D6012" w:rsidP="000D6012">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1379B90A" w14:textId="77777777" w:rsidR="000D6012" w:rsidRDefault="000D6012" w:rsidP="000D6012">
            <w:pPr>
              <w:pStyle w:val="TableParagraph"/>
              <w:spacing w:before="9"/>
              <w:jc w:val="both"/>
              <w:rPr>
                <w:rFonts w:ascii="Book Antiqua" w:hAnsi="Book Antiqua"/>
              </w:rPr>
            </w:pPr>
          </w:p>
          <w:p w14:paraId="3FBC614A" w14:textId="77777777" w:rsidR="000D6012" w:rsidRPr="004E1ED4" w:rsidRDefault="000D6012" w:rsidP="000D6012">
            <w:pPr>
              <w:pStyle w:val="TableParagraph"/>
              <w:spacing w:before="9"/>
              <w:jc w:val="both"/>
              <w:rPr>
                <w:rFonts w:ascii="Book Antiqua" w:hAnsi="Book Antiqua"/>
              </w:rPr>
            </w:pPr>
          </w:p>
          <w:p w14:paraId="38ED379D" w14:textId="77777777" w:rsidR="000D6012" w:rsidRPr="00DC4FDF" w:rsidRDefault="000D6012" w:rsidP="000D6012">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7B52CE" w14:textId="77777777" w:rsidR="000D6012" w:rsidRPr="004E1ED4" w:rsidRDefault="000D6012" w:rsidP="000D6012">
            <w:pPr>
              <w:pStyle w:val="TableParagraph"/>
              <w:spacing w:before="9"/>
              <w:jc w:val="both"/>
              <w:rPr>
                <w:rFonts w:ascii="Book Antiqua" w:hAnsi="Book Antiqua"/>
              </w:rPr>
            </w:pPr>
          </w:p>
          <w:p w14:paraId="3924A1B2" w14:textId="77777777" w:rsidR="000D6012" w:rsidRPr="001530D1" w:rsidRDefault="000D6012" w:rsidP="000D6012">
            <w:pPr>
              <w:ind w:left="-18" w:firstLine="18"/>
              <w:jc w:val="both"/>
              <w:rPr>
                <w:rFonts w:ascii="Book Antiqua" w:hAnsi="Book Antiqua" w:cs="Arial"/>
                <w:sz w:val="22"/>
                <w:szCs w:val="22"/>
              </w:rPr>
            </w:pPr>
            <w:r w:rsidRPr="001530D1">
              <w:rPr>
                <w:rFonts w:ascii="Book Antiqua" w:hAnsi="Book Antiqua" w:cs="Arial"/>
                <w:sz w:val="22"/>
                <w:szCs w:val="22"/>
              </w:rPr>
              <w:t xml:space="preserve">In case of a fatal accident in a contract awarded to and being executed by an Associate of Contractor, for the purpose of recoveries as per GCC </w:t>
            </w:r>
            <w:r w:rsidRPr="001530D1">
              <w:rPr>
                <w:rFonts w:ascii="Book Antiqua" w:hAnsi="Book Antiqua" w:cs="Arial"/>
                <w:sz w:val="22"/>
                <w:szCs w:val="22"/>
              </w:rPr>
              <w:lastRenderedPageBreak/>
              <w:t>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D5C030E" w14:textId="77777777" w:rsidR="000D6012" w:rsidRPr="004E1ED4" w:rsidRDefault="000D6012" w:rsidP="000D6012">
            <w:pPr>
              <w:pStyle w:val="TableParagraph"/>
              <w:spacing w:before="9"/>
              <w:jc w:val="both"/>
              <w:rPr>
                <w:rFonts w:ascii="Book Antiqua" w:hAnsi="Book Antiqua"/>
              </w:rPr>
            </w:pPr>
          </w:p>
          <w:p w14:paraId="4CD969BE" w14:textId="5DEDFE4F" w:rsidR="000C1103" w:rsidRPr="00F838DE" w:rsidRDefault="000D6012" w:rsidP="000D6012">
            <w:pPr>
              <w:jc w:val="both"/>
              <w:rPr>
                <w:rFonts w:ascii="Book Antiqua" w:hAnsi="Book Antiqua" w:cs="Arial"/>
                <w:sz w:val="22"/>
                <w:szCs w:val="22"/>
              </w:rPr>
            </w:pPr>
            <w:r w:rsidRPr="001530D1">
              <w:rPr>
                <w:rFonts w:ascii="Book Antiqua" w:hAnsi="Book Antiqua" w:cs="Arial"/>
                <w:sz w:val="22"/>
                <w:szCs w:val="22"/>
              </w:rPr>
              <w:t xml:space="preserve">GST, if </w:t>
            </w:r>
            <w:proofErr w:type="gramStart"/>
            <w:r w:rsidRPr="001530D1">
              <w:rPr>
                <w:rFonts w:ascii="Book Antiqua" w:hAnsi="Book Antiqua" w:cs="Arial"/>
                <w:sz w:val="22"/>
                <w:szCs w:val="22"/>
              </w:rPr>
              <w:t>any</w:t>
            </w:r>
            <w:proofErr w:type="gramEnd"/>
            <w:r w:rsidRPr="001530D1">
              <w:rPr>
                <w:rFonts w:ascii="Book Antiqua" w:hAnsi="Book Antiqua" w:cs="Arial"/>
                <w:sz w:val="22"/>
                <w:szCs w:val="22"/>
              </w:rPr>
              <w:t xml:space="preserve">,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p>
        </w:tc>
      </w:tr>
      <w:tr w:rsidR="000C1103" w:rsidRPr="00F838DE" w14:paraId="74F20F20" w14:textId="77777777" w:rsidTr="00623770">
        <w:tc>
          <w:tcPr>
            <w:tcW w:w="824" w:type="dxa"/>
            <w:tcBorders>
              <w:right w:val="single" w:sz="4" w:space="0" w:color="auto"/>
            </w:tcBorders>
          </w:tcPr>
          <w:p w14:paraId="49F73D9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18.3.3.28</w:t>
            </w:r>
          </w:p>
        </w:tc>
        <w:tc>
          <w:tcPr>
            <w:tcW w:w="7184" w:type="dxa"/>
            <w:tcBorders>
              <w:left w:val="nil"/>
            </w:tcBorders>
          </w:tcPr>
          <w:p w14:paraId="4AB01DB8"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18.3.3.28 with the following:</w:t>
            </w:r>
          </w:p>
          <w:p w14:paraId="6170EFFD" w14:textId="77777777" w:rsidR="000C1103" w:rsidRPr="00F838DE" w:rsidRDefault="000C1103" w:rsidP="000C1103">
            <w:pPr>
              <w:jc w:val="both"/>
              <w:rPr>
                <w:rFonts w:ascii="Book Antiqua" w:hAnsi="Book Antiqua" w:cs="Arial"/>
                <w:b/>
                <w:bCs/>
                <w:sz w:val="22"/>
                <w:szCs w:val="22"/>
              </w:rPr>
            </w:pPr>
          </w:p>
          <w:p w14:paraId="44B39613" w14:textId="77777777" w:rsidR="000C1103" w:rsidRPr="00F838DE" w:rsidRDefault="000C1103" w:rsidP="000C1103">
            <w:pPr>
              <w:jc w:val="both"/>
              <w:rPr>
                <w:rFonts w:ascii="Book Antiqua" w:hAnsi="Book Antiqua" w:cs="Arial"/>
                <w:b/>
                <w:sz w:val="22"/>
                <w:szCs w:val="22"/>
              </w:rPr>
            </w:pPr>
            <w:r w:rsidRPr="00F838DE">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F838DE">
              <w:rPr>
                <w:rFonts w:ascii="Book Antiqua" w:hAnsi="Book Antiqua" w:cs="Arial"/>
                <w:b/>
                <w:sz w:val="22"/>
                <w:szCs w:val="22"/>
              </w:rPr>
              <w:t>within 30 days of Notification of award.</w:t>
            </w:r>
          </w:p>
          <w:p w14:paraId="38913696" w14:textId="77777777" w:rsidR="000C1103" w:rsidRPr="00F838DE" w:rsidRDefault="000C1103" w:rsidP="000C1103">
            <w:pPr>
              <w:jc w:val="both"/>
              <w:rPr>
                <w:rFonts w:ascii="Book Antiqua" w:hAnsi="Book Antiqua" w:cs="Arial"/>
                <w:b/>
                <w:bCs/>
                <w:sz w:val="22"/>
                <w:szCs w:val="22"/>
              </w:rPr>
            </w:pPr>
          </w:p>
          <w:p w14:paraId="35E7F09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Further, one of the conditions for release of first progressive payment / subsequent payment towards Services Contract shall be submission of „Safety Plan</w:t>
            </w:r>
            <w:r w:rsidRPr="00F838DE">
              <w:rPr>
                <w:sz w:val="22"/>
                <w:szCs w:val="22"/>
              </w:rPr>
              <w:t>‟</w:t>
            </w:r>
            <w:r w:rsidRPr="00F838DE">
              <w:rPr>
                <w:rFonts w:ascii="Book Antiqua" w:hAnsi="Book Antiqua" w:cs="Arial"/>
                <w:sz w:val="22"/>
                <w:szCs w:val="22"/>
              </w:rPr>
              <w:t xml:space="preserve"> alongwith all requisite documents and approval of the same by the Engineer In-Charge.</w:t>
            </w:r>
          </w:p>
          <w:p w14:paraId="1E065B87" w14:textId="77777777" w:rsidR="000C1103" w:rsidRPr="00F838DE" w:rsidRDefault="000C1103" w:rsidP="000C1103">
            <w:pPr>
              <w:jc w:val="both"/>
              <w:rPr>
                <w:rFonts w:ascii="Book Antiqua" w:hAnsi="Book Antiqua" w:cs="Arial"/>
                <w:sz w:val="22"/>
                <w:szCs w:val="22"/>
              </w:rPr>
            </w:pPr>
          </w:p>
        </w:tc>
      </w:tr>
      <w:tr w:rsidR="000C1103" w:rsidRPr="00F838DE" w14:paraId="5E500426" w14:textId="77777777" w:rsidTr="00623770">
        <w:tc>
          <w:tcPr>
            <w:tcW w:w="824" w:type="dxa"/>
            <w:tcBorders>
              <w:right w:val="single" w:sz="4" w:space="0" w:color="auto"/>
            </w:tcBorders>
          </w:tcPr>
          <w:p w14:paraId="053B2A9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18.3.3.29</w:t>
            </w:r>
          </w:p>
        </w:tc>
        <w:tc>
          <w:tcPr>
            <w:tcW w:w="7184" w:type="dxa"/>
            <w:tcBorders>
              <w:left w:val="nil"/>
            </w:tcBorders>
          </w:tcPr>
          <w:p w14:paraId="64A696B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 new clause GCC 18.3.3.29 as follows:</w:t>
            </w:r>
          </w:p>
          <w:p w14:paraId="65F0E8E2" w14:textId="77777777" w:rsidR="000C1103" w:rsidRPr="00F838DE" w:rsidRDefault="000C1103" w:rsidP="000C1103">
            <w:pPr>
              <w:jc w:val="both"/>
              <w:rPr>
                <w:rFonts w:ascii="Book Antiqua" w:hAnsi="Book Antiqua" w:cs="Arial"/>
                <w:b/>
                <w:bCs/>
                <w:sz w:val="22"/>
                <w:szCs w:val="22"/>
              </w:rPr>
            </w:pPr>
          </w:p>
          <w:p w14:paraId="6A3715E6" w14:textId="5E58885D" w:rsidR="000C1103" w:rsidRPr="00F838DE" w:rsidRDefault="003A2F5C" w:rsidP="000C1103">
            <w:pPr>
              <w:jc w:val="both"/>
              <w:rPr>
                <w:rFonts w:ascii="Book Antiqua" w:hAnsi="Book Antiqua" w:cs="Arial"/>
                <w:b/>
                <w:bCs/>
                <w:sz w:val="22"/>
                <w:szCs w:val="22"/>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Pr>
                <w:rFonts w:ascii="Book Antiqua" w:hAnsi="Book Antiqua" w:cs="Arial"/>
                <w:sz w:val="22"/>
                <w:szCs w:val="22"/>
                <w:lang w:val="en-IN"/>
              </w:rPr>
              <w:t>.</w:t>
            </w:r>
          </w:p>
        </w:tc>
      </w:tr>
      <w:tr w:rsidR="000C1103" w:rsidRPr="00F838DE" w14:paraId="62B0641E" w14:textId="77777777" w:rsidTr="00623770">
        <w:tc>
          <w:tcPr>
            <w:tcW w:w="824" w:type="dxa"/>
            <w:tcBorders>
              <w:right w:val="single" w:sz="4" w:space="0" w:color="auto"/>
            </w:tcBorders>
          </w:tcPr>
          <w:p w14:paraId="102BA216"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19.7 </w:t>
            </w:r>
          </w:p>
        </w:tc>
        <w:tc>
          <w:tcPr>
            <w:tcW w:w="7184" w:type="dxa"/>
            <w:tcBorders>
              <w:left w:val="nil"/>
            </w:tcBorders>
          </w:tcPr>
          <w:p w14:paraId="5042DFC1" w14:textId="77777777" w:rsidR="000C1103" w:rsidRPr="00F838DE" w:rsidRDefault="000C1103" w:rsidP="000C1103">
            <w:pPr>
              <w:ind w:left="1035" w:hanging="1035"/>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308ECD00" w14:textId="77777777" w:rsidR="000C1103" w:rsidRPr="00F838DE" w:rsidRDefault="000C1103" w:rsidP="000C1103">
            <w:pPr>
              <w:ind w:left="1035" w:hanging="1035"/>
              <w:jc w:val="both"/>
              <w:rPr>
                <w:rFonts w:ascii="Book Antiqua" w:hAnsi="Book Antiqua" w:cs="Arial"/>
                <w:b/>
                <w:bCs/>
                <w:sz w:val="22"/>
                <w:szCs w:val="22"/>
              </w:rPr>
            </w:pPr>
          </w:p>
          <w:p w14:paraId="715B4354" w14:textId="77777777"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838DE">
              <w:rPr>
                <w:rFonts w:ascii="Book Antiqua" w:hAnsi="Book Antiqua"/>
                <w:b/>
                <w:bCs/>
                <w:sz w:val="22"/>
                <w:szCs w:val="22"/>
              </w:rPr>
              <w:t xml:space="preserve">Arbitrator for determination /Conciliation Committee of Independent Experts (CCIE) for resolution </w:t>
            </w:r>
            <w:r w:rsidRPr="00F838DE">
              <w:rPr>
                <w:rFonts w:ascii="Book Antiqua" w:hAnsi="Book Antiqua"/>
                <w:sz w:val="22"/>
                <w:szCs w:val="22"/>
              </w:rPr>
              <w:t>in accordance with GCC Sub-Clause 39</w:t>
            </w:r>
            <w:r w:rsidRPr="00F838DE">
              <w:rPr>
                <w:rFonts w:ascii="Book Antiqua" w:hAnsi="Book Antiqua"/>
                <w:b/>
                <w:bCs/>
                <w:sz w:val="22"/>
                <w:szCs w:val="22"/>
              </w:rPr>
              <w:t>/GCC Sub-Clause 40</w:t>
            </w:r>
            <w:r w:rsidRPr="00F838DE">
              <w:rPr>
                <w:rFonts w:ascii="Book Antiqua" w:hAnsi="Book Antiqua" w:cs="Arial"/>
                <w:sz w:val="22"/>
                <w:szCs w:val="22"/>
              </w:rPr>
              <w:t>.</w:t>
            </w:r>
          </w:p>
          <w:p w14:paraId="1568707F" w14:textId="77777777" w:rsidR="000C1103" w:rsidRPr="00F838DE" w:rsidRDefault="000C1103" w:rsidP="000C1103">
            <w:pPr>
              <w:jc w:val="both"/>
              <w:rPr>
                <w:rFonts w:ascii="Book Antiqua" w:hAnsi="Book Antiqua" w:cs="Arial"/>
                <w:sz w:val="22"/>
                <w:szCs w:val="22"/>
              </w:rPr>
            </w:pPr>
          </w:p>
        </w:tc>
      </w:tr>
      <w:tr w:rsidR="000C1103" w:rsidRPr="00F838DE" w14:paraId="4FB37956" w14:textId="77777777" w:rsidTr="00623770">
        <w:tc>
          <w:tcPr>
            <w:tcW w:w="824" w:type="dxa"/>
            <w:tcBorders>
              <w:right w:val="single" w:sz="4" w:space="0" w:color="auto"/>
            </w:tcBorders>
          </w:tcPr>
          <w:p w14:paraId="3EBC1F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20.2.1</w:t>
            </w:r>
          </w:p>
        </w:tc>
        <w:tc>
          <w:tcPr>
            <w:tcW w:w="7184" w:type="dxa"/>
            <w:tcBorders>
              <w:left w:val="nil"/>
            </w:tcBorders>
          </w:tcPr>
          <w:p w14:paraId="36011FA1"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Guarantee Tests are not applicable</w:t>
            </w:r>
          </w:p>
          <w:p w14:paraId="6427389B" w14:textId="77777777" w:rsidR="000C1103" w:rsidRPr="00F838DE" w:rsidRDefault="000C1103" w:rsidP="000C1103">
            <w:pPr>
              <w:jc w:val="both"/>
              <w:rPr>
                <w:rFonts w:ascii="Book Antiqua" w:hAnsi="Book Antiqua" w:cs="Arial"/>
                <w:i/>
                <w:iCs/>
                <w:sz w:val="22"/>
                <w:szCs w:val="22"/>
              </w:rPr>
            </w:pPr>
          </w:p>
        </w:tc>
      </w:tr>
      <w:tr w:rsidR="000C1103" w:rsidRPr="00F838DE" w14:paraId="5804FBB7" w14:textId="77777777" w:rsidTr="00623770">
        <w:tc>
          <w:tcPr>
            <w:tcW w:w="824" w:type="dxa"/>
            <w:tcBorders>
              <w:right w:val="single" w:sz="4" w:space="0" w:color="auto"/>
            </w:tcBorders>
          </w:tcPr>
          <w:p w14:paraId="3342A8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20.2.2.1 (II)</w:t>
            </w:r>
          </w:p>
        </w:tc>
        <w:tc>
          <w:tcPr>
            <w:tcW w:w="7184" w:type="dxa"/>
            <w:tcBorders>
              <w:left w:val="nil"/>
            </w:tcBorders>
          </w:tcPr>
          <w:p w14:paraId="40F52C08"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18A6F4AB" w14:textId="77777777" w:rsidR="000C1103" w:rsidRPr="00F838DE" w:rsidRDefault="000C1103" w:rsidP="000C1103">
            <w:pPr>
              <w:jc w:val="both"/>
              <w:rPr>
                <w:rFonts w:ascii="Book Antiqua" w:hAnsi="Book Antiqua" w:cs="Arial"/>
                <w:snapToGrid w:val="0"/>
                <w:sz w:val="22"/>
                <w:szCs w:val="22"/>
              </w:rPr>
            </w:pPr>
          </w:p>
        </w:tc>
      </w:tr>
      <w:tr w:rsidR="000C1103" w:rsidRPr="00F838DE" w14:paraId="51B726C3" w14:textId="77777777" w:rsidTr="00623770">
        <w:tc>
          <w:tcPr>
            <w:tcW w:w="824" w:type="dxa"/>
            <w:tcBorders>
              <w:right w:val="single" w:sz="4" w:space="0" w:color="auto"/>
            </w:tcBorders>
          </w:tcPr>
          <w:p w14:paraId="5239932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21.2</w:t>
            </w:r>
          </w:p>
          <w:p w14:paraId="05CEA8FE" w14:textId="4C6350A1" w:rsidR="000C1103" w:rsidRPr="00F838DE" w:rsidRDefault="000C1103" w:rsidP="000C1103">
            <w:pPr>
              <w:jc w:val="both"/>
              <w:rPr>
                <w:rFonts w:ascii="Book Antiqua" w:hAnsi="Book Antiqua" w:cs="Arial"/>
                <w:sz w:val="22"/>
                <w:szCs w:val="22"/>
              </w:rPr>
            </w:pPr>
          </w:p>
        </w:tc>
        <w:tc>
          <w:tcPr>
            <w:tcW w:w="7184" w:type="dxa"/>
            <w:tcBorders>
              <w:left w:val="nil"/>
            </w:tcBorders>
          </w:tcPr>
          <w:p w14:paraId="0AD8694E" w14:textId="77777777" w:rsidR="000C1103" w:rsidRPr="00F838DE" w:rsidRDefault="000C1103" w:rsidP="000C1103">
            <w:pPr>
              <w:keepNext/>
              <w:keepLines/>
              <w:jc w:val="both"/>
              <w:rPr>
                <w:rFonts w:ascii="Book Antiqua" w:hAnsi="Book Antiqua" w:cs="Arial"/>
                <w:b/>
                <w:bCs/>
                <w:color w:val="000000"/>
                <w:sz w:val="22"/>
                <w:szCs w:val="22"/>
              </w:rPr>
            </w:pPr>
            <w:r w:rsidRPr="00F838DE">
              <w:rPr>
                <w:rFonts w:ascii="Book Antiqua" w:hAnsi="Book Antiqua" w:cs="Arial"/>
                <w:b/>
                <w:bCs/>
                <w:color w:val="000000"/>
                <w:sz w:val="22"/>
                <w:szCs w:val="22"/>
              </w:rPr>
              <w:t>Replace the existing GCC Sub-Clause 21.2 with the following:</w:t>
            </w:r>
          </w:p>
          <w:p w14:paraId="2B4C8C1C" w14:textId="77777777" w:rsidR="000C1103" w:rsidRPr="00F838DE" w:rsidRDefault="000C1103" w:rsidP="000C1103">
            <w:pPr>
              <w:keepNext/>
              <w:keepLines/>
              <w:jc w:val="both"/>
              <w:rPr>
                <w:rFonts w:ascii="Book Antiqua" w:hAnsi="Book Antiqua" w:cs="Arial"/>
                <w:b/>
                <w:bCs/>
                <w:color w:val="000000"/>
                <w:sz w:val="22"/>
                <w:szCs w:val="22"/>
              </w:rPr>
            </w:pPr>
          </w:p>
          <w:p w14:paraId="32A7DF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b/>
                <w:bCs/>
                <w:sz w:val="22"/>
                <w:szCs w:val="22"/>
              </w:rPr>
              <w:t>21.2</w:t>
            </w:r>
            <w:r w:rsidRPr="00F838DE">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F838DE">
              <w:rPr>
                <w:rFonts w:ascii="Book Antiqua" w:hAnsi="Book Antiqua" w:cs="Arial"/>
                <w:b/>
                <w:bCs/>
                <w:sz w:val="22"/>
                <w:szCs w:val="22"/>
              </w:rPr>
              <w:t>0.05% (zero point zero five percent)</w:t>
            </w:r>
            <w:r w:rsidRPr="00F838DE">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838DE">
              <w:rPr>
                <w:rFonts w:ascii="Book Antiqua" w:hAnsi="Book Antiqua" w:cs="Arial"/>
                <w:b/>
                <w:bCs/>
                <w:sz w:val="22"/>
                <w:szCs w:val="22"/>
              </w:rPr>
              <w:t xml:space="preserve">day </w:t>
            </w:r>
            <w:r w:rsidRPr="00F838DE">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0C1103" w:rsidRPr="00F838DE" w:rsidRDefault="000C1103" w:rsidP="000C1103">
            <w:pPr>
              <w:jc w:val="both"/>
              <w:rPr>
                <w:rFonts w:ascii="Book Antiqua" w:hAnsi="Book Antiqua" w:cs="Arial"/>
                <w:sz w:val="22"/>
                <w:szCs w:val="22"/>
              </w:rPr>
            </w:pPr>
          </w:p>
          <w:p w14:paraId="0E1C309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0C1103" w:rsidRPr="00F838DE" w:rsidRDefault="000C1103" w:rsidP="000C1103">
            <w:pPr>
              <w:jc w:val="both"/>
              <w:rPr>
                <w:rFonts w:ascii="Book Antiqua" w:hAnsi="Book Antiqua" w:cs="Arial"/>
                <w:sz w:val="22"/>
                <w:szCs w:val="22"/>
              </w:rPr>
            </w:pPr>
          </w:p>
          <w:p w14:paraId="66A2DD7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0C1103" w:rsidRPr="00F838DE" w:rsidRDefault="000C1103" w:rsidP="000C1103">
            <w:pPr>
              <w:jc w:val="both"/>
              <w:rPr>
                <w:rFonts w:ascii="Book Antiqua" w:hAnsi="Book Antiqua" w:cs="Arial"/>
                <w:sz w:val="22"/>
                <w:szCs w:val="22"/>
              </w:rPr>
            </w:pPr>
          </w:p>
        </w:tc>
      </w:tr>
      <w:tr w:rsidR="000C1103" w:rsidRPr="00F838DE" w14:paraId="4FC03FEF" w14:textId="77777777" w:rsidTr="00623770">
        <w:tc>
          <w:tcPr>
            <w:tcW w:w="824" w:type="dxa"/>
            <w:tcBorders>
              <w:right w:val="single" w:sz="4" w:space="0" w:color="auto"/>
            </w:tcBorders>
          </w:tcPr>
          <w:p w14:paraId="3A6FC72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21.1</w:t>
            </w:r>
          </w:p>
          <w:p w14:paraId="63312013" w14:textId="77777777" w:rsidR="000C1103" w:rsidRPr="00F838DE" w:rsidRDefault="000C1103" w:rsidP="000C1103">
            <w:pPr>
              <w:jc w:val="both"/>
              <w:rPr>
                <w:rFonts w:ascii="Book Antiqua" w:hAnsi="Book Antiqua" w:cs="Arial"/>
                <w:sz w:val="22"/>
                <w:szCs w:val="22"/>
              </w:rPr>
            </w:pPr>
          </w:p>
          <w:p w14:paraId="6EA86219" w14:textId="77777777" w:rsidR="000C1103" w:rsidRPr="00F838DE" w:rsidRDefault="000C1103" w:rsidP="000C1103">
            <w:pPr>
              <w:jc w:val="both"/>
              <w:rPr>
                <w:rFonts w:ascii="Book Antiqua" w:hAnsi="Book Antiqua" w:cs="Arial"/>
                <w:sz w:val="22"/>
                <w:szCs w:val="22"/>
              </w:rPr>
            </w:pPr>
          </w:p>
          <w:p w14:paraId="4CC85A2F" w14:textId="77777777" w:rsidR="000C1103" w:rsidRPr="00F838DE" w:rsidRDefault="000C1103" w:rsidP="000C1103">
            <w:pPr>
              <w:jc w:val="both"/>
              <w:rPr>
                <w:rFonts w:ascii="Book Antiqua" w:hAnsi="Book Antiqua" w:cs="Arial"/>
                <w:sz w:val="22"/>
                <w:szCs w:val="22"/>
              </w:rPr>
            </w:pPr>
          </w:p>
          <w:p w14:paraId="3D3895B7" w14:textId="77777777" w:rsidR="000C1103" w:rsidRPr="00F838DE" w:rsidRDefault="000C1103" w:rsidP="000C1103">
            <w:pPr>
              <w:jc w:val="both"/>
              <w:rPr>
                <w:rFonts w:ascii="Book Antiqua" w:hAnsi="Book Antiqua" w:cs="Arial"/>
                <w:sz w:val="22"/>
                <w:szCs w:val="22"/>
              </w:rPr>
            </w:pPr>
          </w:p>
          <w:p w14:paraId="3ED462C0" w14:textId="77777777" w:rsidR="000C1103" w:rsidRPr="00F838DE" w:rsidRDefault="000C1103" w:rsidP="000C1103">
            <w:pPr>
              <w:jc w:val="both"/>
              <w:rPr>
                <w:rFonts w:ascii="Book Antiqua" w:hAnsi="Book Antiqua" w:cs="Arial"/>
                <w:sz w:val="22"/>
                <w:szCs w:val="22"/>
              </w:rPr>
            </w:pPr>
          </w:p>
          <w:p w14:paraId="74DD2E59" w14:textId="77777777" w:rsidR="000C1103" w:rsidRPr="00F838DE" w:rsidRDefault="000C1103" w:rsidP="000C1103">
            <w:pPr>
              <w:jc w:val="both"/>
              <w:rPr>
                <w:rFonts w:ascii="Book Antiqua" w:hAnsi="Book Antiqua" w:cs="Arial"/>
                <w:sz w:val="22"/>
                <w:szCs w:val="22"/>
              </w:rPr>
            </w:pPr>
          </w:p>
          <w:p w14:paraId="6447FAED" w14:textId="77777777" w:rsidR="000C1103" w:rsidRPr="00F838DE" w:rsidRDefault="000C1103" w:rsidP="000C1103">
            <w:pPr>
              <w:jc w:val="both"/>
              <w:rPr>
                <w:rFonts w:ascii="Book Antiqua" w:hAnsi="Book Antiqua" w:cs="Arial"/>
                <w:sz w:val="22"/>
                <w:szCs w:val="22"/>
              </w:rPr>
            </w:pPr>
          </w:p>
          <w:p w14:paraId="387233D5" w14:textId="77777777" w:rsidR="000C1103" w:rsidRPr="00F838DE" w:rsidRDefault="000C1103" w:rsidP="000C1103">
            <w:pPr>
              <w:jc w:val="both"/>
              <w:rPr>
                <w:rFonts w:ascii="Book Antiqua" w:hAnsi="Book Antiqua" w:cs="Arial"/>
                <w:sz w:val="22"/>
                <w:szCs w:val="22"/>
              </w:rPr>
            </w:pPr>
          </w:p>
          <w:p w14:paraId="103B5523" w14:textId="77777777" w:rsidR="000C1103" w:rsidRPr="00F838DE" w:rsidRDefault="000C1103" w:rsidP="000C1103">
            <w:pPr>
              <w:jc w:val="both"/>
              <w:rPr>
                <w:rFonts w:ascii="Book Antiqua" w:hAnsi="Book Antiqua" w:cs="Arial"/>
                <w:sz w:val="22"/>
                <w:szCs w:val="22"/>
              </w:rPr>
            </w:pPr>
          </w:p>
          <w:p w14:paraId="4F3DE2A0" w14:textId="77777777" w:rsidR="000C1103" w:rsidRPr="00F838DE" w:rsidRDefault="000C1103" w:rsidP="000C1103">
            <w:pPr>
              <w:jc w:val="both"/>
              <w:rPr>
                <w:rFonts w:ascii="Book Antiqua" w:hAnsi="Book Antiqua" w:cs="Arial"/>
                <w:sz w:val="22"/>
                <w:szCs w:val="22"/>
              </w:rPr>
            </w:pPr>
          </w:p>
          <w:p w14:paraId="142BF5D6" w14:textId="77777777" w:rsidR="000C1103" w:rsidRPr="00F838DE" w:rsidRDefault="000C1103" w:rsidP="000C1103">
            <w:pPr>
              <w:jc w:val="both"/>
              <w:rPr>
                <w:rFonts w:ascii="Book Antiqua" w:hAnsi="Book Antiqua" w:cs="Arial"/>
                <w:sz w:val="22"/>
                <w:szCs w:val="22"/>
              </w:rPr>
            </w:pPr>
          </w:p>
          <w:p w14:paraId="7582C0D2" w14:textId="77777777" w:rsidR="000C1103" w:rsidRPr="00F838DE" w:rsidRDefault="000C1103" w:rsidP="000C1103">
            <w:pPr>
              <w:jc w:val="both"/>
              <w:rPr>
                <w:rFonts w:ascii="Book Antiqua" w:hAnsi="Book Antiqua" w:cs="Arial"/>
                <w:sz w:val="22"/>
                <w:szCs w:val="22"/>
              </w:rPr>
            </w:pPr>
          </w:p>
          <w:p w14:paraId="342C2D54" w14:textId="77777777" w:rsidR="000C1103" w:rsidRPr="00F838DE" w:rsidRDefault="000C1103" w:rsidP="000C1103">
            <w:pPr>
              <w:jc w:val="both"/>
              <w:rPr>
                <w:rFonts w:ascii="Book Antiqua" w:hAnsi="Book Antiqua" w:cs="Arial"/>
                <w:sz w:val="22"/>
                <w:szCs w:val="22"/>
              </w:rPr>
            </w:pPr>
          </w:p>
          <w:p w14:paraId="6D38246B"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1DD3BEDE"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the Clause GCC 21.1 with the following:</w:t>
            </w:r>
          </w:p>
          <w:p w14:paraId="5F4E0BD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Time for Completion:</w:t>
            </w:r>
          </w:p>
          <w:tbl>
            <w:tblPr>
              <w:tblW w:w="6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906"/>
            </w:tblGrid>
            <w:tr w:rsidR="000C1103" w:rsidRPr="00F838DE" w14:paraId="71298754" w14:textId="77777777" w:rsidTr="00817304">
              <w:tc>
                <w:tcPr>
                  <w:tcW w:w="5063" w:type="dxa"/>
                  <w:tcBorders>
                    <w:top w:val="single" w:sz="4" w:space="0" w:color="auto"/>
                    <w:left w:val="single" w:sz="4" w:space="0" w:color="auto"/>
                    <w:bottom w:val="single" w:sz="4" w:space="0" w:color="auto"/>
                    <w:right w:val="single" w:sz="4" w:space="0" w:color="auto"/>
                  </w:tcBorders>
                </w:tcPr>
                <w:p w14:paraId="5028EBA1" w14:textId="77777777" w:rsidR="000C1103" w:rsidRPr="00F838DE" w:rsidRDefault="000C1103" w:rsidP="000C110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1906" w:type="dxa"/>
                  <w:tcBorders>
                    <w:top w:val="single" w:sz="4" w:space="0" w:color="auto"/>
                    <w:left w:val="single" w:sz="4" w:space="0" w:color="auto"/>
                    <w:bottom w:val="single" w:sz="4" w:space="0" w:color="auto"/>
                    <w:right w:val="single" w:sz="4" w:space="0" w:color="auto"/>
                  </w:tcBorders>
                </w:tcPr>
                <w:p w14:paraId="4CE465FD" w14:textId="46CE52E0" w:rsidR="000C1103" w:rsidRPr="00F838DE" w:rsidRDefault="004C00F2" w:rsidP="000C1103">
                  <w:pPr>
                    <w:pStyle w:val="ChapterNumber"/>
                    <w:widowControl w:val="0"/>
                    <w:autoSpaceDE w:val="0"/>
                    <w:autoSpaceDN w:val="0"/>
                    <w:adjustRightInd w:val="0"/>
                    <w:spacing w:after="0"/>
                    <w:jc w:val="both"/>
                    <w:rPr>
                      <w:rFonts w:ascii="Book Antiqua" w:hAnsi="Book Antiqua" w:cs="Arial"/>
                      <w:b/>
                      <w:sz w:val="22"/>
                      <w:szCs w:val="22"/>
                    </w:rPr>
                  </w:pPr>
                  <w:r w:rsidRPr="004C00F2">
                    <w:rPr>
                      <w:rFonts w:ascii="Book Antiqua" w:hAnsi="Book Antiqua" w:cs="Arial"/>
                      <w:b/>
                      <w:sz w:val="22"/>
                      <w:szCs w:val="22"/>
                    </w:rPr>
                    <w:t>Duration in months from the effective date of Contract</w:t>
                  </w:r>
                </w:p>
              </w:tc>
            </w:tr>
            <w:tr w:rsidR="000C1103" w:rsidRPr="00F838DE" w14:paraId="5B65F560" w14:textId="77777777" w:rsidTr="00817304">
              <w:trPr>
                <w:trHeight w:val="350"/>
              </w:trPr>
              <w:tc>
                <w:tcPr>
                  <w:tcW w:w="5063" w:type="dxa"/>
                  <w:tcBorders>
                    <w:top w:val="single" w:sz="4" w:space="0" w:color="auto"/>
                    <w:left w:val="single" w:sz="4" w:space="0" w:color="auto"/>
                    <w:bottom w:val="single" w:sz="4" w:space="0" w:color="auto"/>
                    <w:right w:val="single" w:sz="4" w:space="0" w:color="auto"/>
                  </w:tcBorders>
                </w:tcPr>
                <w:p w14:paraId="61399B59" w14:textId="7A16AC4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Employer upon successful Completion of:</w:t>
                  </w:r>
                </w:p>
              </w:tc>
              <w:tc>
                <w:tcPr>
                  <w:tcW w:w="1906" w:type="dxa"/>
                  <w:tcBorders>
                    <w:top w:val="single" w:sz="4" w:space="0" w:color="auto"/>
                    <w:left w:val="single" w:sz="4" w:space="0" w:color="auto"/>
                    <w:bottom w:val="single" w:sz="4" w:space="0" w:color="auto"/>
                    <w:right w:val="single" w:sz="4" w:space="0" w:color="auto"/>
                  </w:tcBorders>
                </w:tcPr>
                <w:p w14:paraId="7A098CA8" w14:textId="77777777" w:rsidR="000C1103" w:rsidRPr="00F838DE" w:rsidRDefault="000C1103" w:rsidP="000C1103">
                  <w:pPr>
                    <w:pStyle w:val="ChapterNumber"/>
                    <w:widowControl w:val="0"/>
                    <w:autoSpaceDE w:val="0"/>
                    <w:autoSpaceDN w:val="0"/>
                    <w:adjustRightInd w:val="0"/>
                    <w:spacing w:after="0"/>
                    <w:rPr>
                      <w:rFonts w:ascii="Book Antiqua" w:hAnsi="Book Antiqua" w:cs="Arial"/>
                      <w:sz w:val="22"/>
                      <w:szCs w:val="22"/>
                    </w:rPr>
                  </w:pPr>
                </w:p>
              </w:tc>
            </w:tr>
            <w:tr w:rsidR="000C1103" w:rsidRPr="00F838DE" w14:paraId="6455D1DD" w14:textId="77777777" w:rsidTr="00817304">
              <w:trPr>
                <w:trHeight w:val="1088"/>
              </w:trPr>
              <w:tc>
                <w:tcPr>
                  <w:tcW w:w="5063" w:type="dxa"/>
                  <w:tcBorders>
                    <w:top w:val="single" w:sz="4" w:space="0" w:color="auto"/>
                    <w:left w:val="single" w:sz="4" w:space="0" w:color="auto"/>
                    <w:bottom w:val="single" w:sz="4" w:space="0" w:color="auto"/>
                    <w:right w:val="single" w:sz="4" w:space="0" w:color="auto"/>
                  </w:tcBorders>
                </w:tcPr>
                <w:p w14:paraId="718356E3" w14:textId="7B2A031D" w:rsidR="000C1103" w:rsidRPr="00F838DE" w:rsidRDefault="003F2207" w:rsidP="000C1103">
                  <w:pPr>
                    <w:ind w:left="-13"/>
                    <w:jc w:val="both"/>
                    <w:rPr>
                      <w:rFonts w:ascii="Book Antiqua" w:hAnsi="Book Antiqua" w:cs="Arial"/>
                      <w:b/>
                      <w:sz w:val="22"/>
                      <w:szCs w:val="22"/>
                    </w:rPr>
                  </w:pPr>
                  <w:r w:rsidRPr="004757F5">
                    <w:rPr>
                      <w:rFonts w:ascii="Book Antiqua" w:hAnsi="Book Antiqua"/>
                      <w:color w:val="000000"/>
                      <w:sz w:val="22"/>
                      <w:szCs w:val="22"/>
                    </w:rPr>
                    <w:t>Transmission line package TL01 for construction of 400kV D/C Quad Transmission Line from proposed LARA STPP Stage-II (2x800MW) project (NTPC) to POWERGRID Champa Pooling station, Chhattisgarh under consultancy services to NTPC Ltd.</w:t>
                  </w:r>
                  <w:r>
                    <w:rPr>
                      <w:rFonts w:ascii="Book Antiqua" w:hAnsi="Book Antiqua"/>
                      <w:color w:val="000000"/>
                      <w:sz w:val="22"/>
                      <w:szCs w:val="22"/>
                    </w:rPr>
                    <w:t xml:space="preserve"> </w:t>
                  </w:r>
                  <w:r w:rsidRPr="006D72C1">
                    <w:rPr>
                      <w:rFonts w:ascii="Book Antiqua" w:hAnsi="Book Antiqua" w:cs="Arial"/>
                      <w:sz w:val="22"/>
                      <w:szCs w:val="22"/>
                    </w:rPr>
                    <w:t xml:space="preserve">Spec. no.: </w:t>
                  </w:r>
                  <w:r w:rsidRPr="00582BDB">
                    <w:rPr>
                      <w:rFonts w:ascii="Book Antiqua" w:hAnsi="Book Antiqua" w:cs="Arial"/>
                      <w:sz w:val="22"/>
                      <w:szCs w:val="22"/>
                    </w:rPr>
                    <w:t>CC/NT/W-TW/DOM/A01/25/17179</w:t>
                  </w:r>
                </w:p>
              </w:tc>
              <w:tc>
                <w:tcPr>
                  <w:tcW w:w="1906" w:type="dxa"/>
                  <w:tcBorders>
                    <w:top w:val="single" w:sz="4" w:space="0" w:color="auto"/>
                    <w:left w:val="single" w:sz="4" w:space="0" w:color="auto"/>
                    <w:bottom w:val="single" w:sz="4" w:space="0" w:color="auto"/>
                    <w:right w:val="single" w:sz="4" w:space="0" w:color="auto"/>
                  </w:tcBorders>
                  <w:vAlign w:val="center"/>
                </w:tcPr>
                <w:p w14:paraId="07A0651A" w14:textId="77777777" w:rsidR="00AD43D6" w:rsidRPr="006D72C1" w:rsidRDefault="00AD43D6" w:rsidP="00AD43D6">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p>
                <w:p w14:paraId="2F534BA5" w14:textId="77777777" w:rsidR="00AD43D6" w:rsidRPr="006D72C1" w:rsidRDefault="00AD43D6" w:rsidP="00AD43D6">
                  <w:pPr>
                    <w:tabs>
                      <w:tab w:val="left" w:pos="2367"/>
                    </w:tabs>
                    <w:ind w:left="-18" w:right="-45"/>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 xml:space="preserve">(Eighteen) </w:t>
                  </w:r>
                  <w:r w:rsidRPr="006D72C1">
                    <w:rPr>
                      <w:rFonts w:ascii="Book Antiqua" w:eastAsia="MS Mincho" w:hAnsi="Book Antiqua" w:cs="Arial"/>
                      <w:b/>
                      <w:bCs/>
                      <w:color w:val="FF0000"/>
                      <w:sz w:val="22"/>
                      <w:szCs w:val="22"/>
                    </w:rPr>
                    <w:t xml:space="preserve"> </w:t>
                  </w:r>
                </w:p>
                <w:p w14:paraId="5BF86C0B" w14:textId="2989D16F" w:rsidR="000C1103" w:rsidRPr="00F838DE" w:rsidRDefault="00AD43D6" w:rsidP="00AD43D6">
                  <w:pPr>
                    <w:jc w:val="center"/>
                    <w:rPr>
                      <w:rFonts w:ascii="Book Antiqua" w:hAnsi="Book Antiqua" w:cs="Arial"/>
                      <w:sz w:val="22"/>
                      <w:szCs w:val="22"/>
                      <w:lang w:val="en-GB"/>
                    </w:rPr>
                  </w:pPr>
                  <w:r w:rsidRPr="006D72C1">
                    <w:rPr>
                      <w:rFonts w:ascii="Book Antiqua" w:eastAsia="MS Mincho" w:hAnsi="Book Antiqua" w:cs="Arial"/>
                      <w:b/>
                      <w:bCs/>
                      <w:color w:val="FF0000"/>
                      <w:sz w:val="22"/>
                      <w:szCs w:val="22"/>
                    </w:rPr>
                    <w:t>Months</w:t>
                  </w:r>
                </w:p>
              </w:tc>
            </w:tr>
          </w:tbl>
          <w:p w14:paraId="1DDA0360" w14:textId="77777777" w:rsidR="000C1103" w:rsidRPr="00F838DE" w:rsidRDefault="000C1103" w:rsidP="000C1103">
            <w:pPr>
              <w:jc w:val="both"/>
              <w:rPr>
                <w:rFonts w:ascii="Book Antiqua" w:hAnsi="Book Antiqua" w:cs="Arial"/>
                <w:sz w:val="22"/>
                <w:szCs w:val="22"/>
              </w:rPr>
            </w:pPr>
          </w:p>
        </w:tc>
      </w:tr>
      <w:tr w:rsidR="000C1103" w:rsidRPr="00F838DE" w14:paraId="4AD8B88B" w14:textId="77777777" w:rsidTr="00623770">
        <w:tc>
          <w:tcPr>
            <w:tcW w:w="824" w:type="dxa"/>
            <w:tcBorders>
              <w:right w:val="single" w:sz="4" w:space="0" w:color="auto"/>
            </w:tcBorders>
          </w:tcPr>
          <w:p w14:paraId="611115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GCC 22.4, 22.5, 22.6 &amp; 22.7</w:t>
            </w:r>
          </w:p>
        </w:tc>
        <w:tc>
          <w:tcPr>
            <w:tcW w:w="7184" w:type="dxa"/>
            <w:tcBorders>
              <w:left w:val="nil"/>
            </w:tcBorders>
          </w:tcPr>
          <w:p w14:paraId="7C15E296" w14:textId="77777777"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At all places in these sub-clauses, replace the word “Employer” with “Employer/Owner”.</w:t>
            </w:r>
          </w:p>
          <w:p w14:paraId="72DAB182" w14:textId="77777777" w:rsidR="000C1103" w:rsidRPr="00E57AAA" w:rsidRDefault="000C1103" w:rsidP="000C1103">
            <w:pPr>
              <w:jc w:val="both"/>
              <w:rPr>
                <w:rFonts w:ascii="Book Antiqua" w:hAnsi="Book Antiqua" w:cs="Arial"/>
                <w:b/>
                <w:bCs/>
                <w:sz w:val="22"/>
                <w:szCs w:val="22"/>
              </w:rPr>
            </w:pPr>
          </w:p>
        </w:tc>
      </w:tr>
      <w:tr w:rsidR="000C1103" w:rsidRPr="00F838DE" w14:paraId="431C968E" w14:textId="77777777" w:rsidTr="00623770">
        <w:tc>
          <w:tcPr>
            <w:tcW w:w="824" w:type="dxa"/>
            <w:tcBorders>
              <w:right w:val="single" w:sz="4" w:space="0" w:color="auto"/>
            </w:tcBorders>
          </w:tcPr>
          <w:p w14:paraId="7A56D89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23</w:t>
            </w:r>
          </w:p>
        </w:tc>
        <w:tc>
          <w:tcPr>
            <w:tcW w:w="7184" w:type="dxa"/>
            <w:tcBorders>
              <w:left w:val="nil"/>
            </w:tcBorders>
          </w:tcPr>
          <w:p w14:paraId="5FC0E6DE"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0CA578EB" w14:textId="77777777" w:rsidR="000C1103" w:rsidRPr="00F838DE" w:rsidRDefault="000C1103" w:rsidP="000C1103">
            <w:pPr>
              <w:jc w:val="both"/>
              <w:rPr>
                <w:rFonts w:ascii="Book Antiqua" w:hAnsi="Book Antiqua" w:cs="Arial"/>
                <w:i/>
                <w:iCs/>
                <w:sz w:val="22"/>
                <w:szCs w:val="22"/>
              </w:rPr>
            </w:pPr>
          </w:p>
        </w:tc>
      </w:tr>
      <w:tr w:rsidR="000C1103" w:rsidRPr="00F838DE" w14:paraId="5865304B" w14:textId="77777777" w:rsidTr="00623770">
        <w:tc>
          <w:tcPr>
            <w:tcW w:w="824" w:type="dxa"/>
            <w:tcBorders>
              <w:right w:val="single" w:sz="4" w:space="0" w:color="auto"/>
            </w:tcBorders>
          </w:tcPr>
          <w:p w14:paraId="3AC88E7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24</w:t>
            </w:r>
          </w:p>
        </w:tc>
        <w:tc>
          <w:tcPr>
            <w:tcW w:w="7184" w:type="dxa"/>
            <w:tcBorders>
              <w:left w:val="nil"/>
            </w:tcBorders>
          </w:tcPr>
          <w:p w14:paraId="6DE4314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Deleted as Liquidated Damages for Non-Performance of Equipment are not applicable.</w:t>
            </w:r>
          </w:p>
          <w:p w14:paraId="521DB2E7" w14:textId="77777777" w:rsidR="000C1103" w:rsidRPr="00F838DE" w:rsidRDefault="000C1103" w:rsidP="000C1103">
            <w:pPr>
              <w:jc w:val="both"/>
              <w:rPr>
                <w:rFonts w:ascii="Book Antiqua" w:hAnsi="Book Antiqua" w:cs="Arial"/>
                <w:sz w:val="22"/>
                <w:szCs w:val="22"/>
              </w:rPr>
            </w:pPr>
          </w:p>
        </w:tc>
      </w:tr>
      <w:tr w:rsidR="000C1103" w:rsidRPr="00F838DE" w14:paraId="49D27FD0" w14:textId="77777777" w:rsidTr="00623770">
        <w:tc>
          <w:tcPr>
            <w:tcW w:w="824" w:type="dxa"/>
            <w:tcBorders>
              <w:right w:val="single" w:sz="4" w:space="0" w:color="auto"/>
            </w:tcBorders>
          </w:tcPr>
          <w:p w14:paraId="3CFA880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0C1103" w:rsidRPr="00F838DE" w:rsidRDefault="000C1103" w:rsidP="000C1103">
            <w:pPr>
              <w:ind w:right="54"/>
              <w:rPr>
                <w:rFonts w:ascii="Book Antiqua" w:hAnsi="Book Antiqua" w:cs="Arial"/>
                <w:sz w:val="22"/>
                <w:szCs w:val="22"/>
                <w:lang w:val="en-IN" w:bidi="hi-IN"/>
              </w:rPr>
            </w:pPr>
            <w:r w:rsidRPr="00F838DE">
              <w:rPr>
                <w:rFonts w:ascii="Book Antiqua" w:hAnsi="Book Antiqua" w:cs="Arial"/>
                <w:sz w:val="22"/>
                <w:szCs w:val="22"/>
              </w:rPr>
              <w:t>GCC 30.1</w:t>
            </w:r>
            <w:r w:rsidRPr="00F838DE">
              <w:rPr>
                <w:rFonts w:ascii="Book Antiqua" w:hAnsi="Book Antiqua" w:cs="Arial"/>
                <w:sz w:val="22"/>
                <w:szCs w:val="22"/>
                <w:lang w:val="en-IN"/>
              </w:rPr>
              <w:t>(a) (I) (ii)</w:t>
            </w:r>
          </w:p>
          <w:p w14:paraId="7D413BB9"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4A9D2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30.1(a) (I) (ii) as below:</w:t>
            </w:r>
          </w:p>
          <w:p w14:paraId="09272147" w14:textId="77777777" w:rsidR="000C1103" w:rsidRPr="00F838DE" w:rsidRDefault="000C1103" w:rsidP="000C1103">
            <w:pPr>
              <w:jc w:val="both"/>
              <w:rPr>
                <w:rFonts w:ascii="Book Antiqua" w:hAnsi="Book Antiqua" w:cs="Arial"/>
                <w:sz w:val="22"/>
                <w:szCs w:val="22"/>
              </w:rPr>
            </w:pPr>
          </w:p>
          <w:p w14:paraId="3D3445C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Transit Insurance Policy for indigenous equipment</w:t>
            </w:r>
          </w:p>
          <w:p w14:paraId="1966E5B3" w14:textId="77777777" w:rsidR="000C1103" w:rsidRPr="00F838DE" w:rsidRDefault="000C1103" w:rsidP="000C1103">
            <w:pPr>
              <w:jc w:val="both"/>
              <w:rPr>
                <w:rFonts w:ascii="Book Antiqua" w:hAnsi="Book Antiqua" w:cs="Arial"/>
                <w:sz w:val="22"/>
                <w:szCs w:val="22"/>
              </w:rPr>
            </w:pPr>
          </w:p>
          <w:p w14:paraId="1B86D32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0C1103" w:rsidRPr="00F838DE" w:rsidRDefault="000C1103" w:rsidP="000C1103">
            <w:pPr>
              <w:jc w:val="both"/>
              <w:rPr>
                <w:rFonts w:ascii="Book Antiqua" w:hAnsi="Book Antiqua" w:cs="Arial"/>
                <w:sz w:val="22"/>
                <w:szCs w:val="22"/>
              </w:rPr>
            </w:pPr>
          </w:p>
        </w:tc>
      </w:tr>
      <w:tr w:rsidR="00BB1F78" w:rsidRPr="00F838DE" w14:paraId="3BB954A0" w14:textId="77777777" w:rsidTr="00623770">
        <w:tc>
          <w:tcPr>
            <w:tcW w:w="824" w:type="dxa"/>
            <w:tcBorders>
              <w:right w:val="single" w:sz="4" w:space="0" w:color="auto"/>
            </w:tcBorders>
          </w:tcPr>
          <w:p w14:paraId="7AB13F4F" w14:textId="77777777" w:rsidR="00BB1F78" w:rsidRPr="00F838DE" w:rsidRDefault="00BB1F78"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CD6B002" w14:textId="54ED0D9E" w:rsidR="00BB1F78" w:rsidRPr="00F838DE" w:rsidRDefault="00BB1F78" w:rsidP="000C1103">
            <w:pPr>
              <w:ind w:right="54"/>
              <w:rPr>
                <w:rFonts w:ascii="Book Antiqua" w:hAnsi="Book Antiqua" w:cs="Arial"/>
                <w:sz w:val="22"/>
                <w:szCs w:val="22"/>
              </w:rPr>
            </w:pPr>
            <w:r>
              <w:rPr>
                <w:rFonts w:ascii="Book Antiqua" w:hAnsi="Book Antiqua" w:cs="Arial"/>
                <w:sz w:val="22"/>
                <w:szCs w:val="22"/>
              </w:rPr>
              <w:t xml:space="preserve">GCC </w:t>
            </w:r>
            <w:r w:rsidR="00242494">
              <w:rPr>
                <w:rFonts w:ascii="Book Antiqua" w:hAnsi="Book Antiqua" w:cs="Arial"/>
                <w:sz w:val="22"/>
                <w:szCs w:val="22"/>
              </w:rPr>
              <w:t>30.3</w:t>
            </w:r>
          </w:p>
        </w:tc>
        <w:tc>
          <w:tcPr>
            <w:tcW w:w="7184" w:type="dxa"/>
            <w:tcBorders>
              <w:left w:val="nil"/>
            </w:tcBorders>
          </w:tcPr>
          <w:p w14:paraId="495D8154" w14:textId="77777777" w:rsidR="00BB1F78" w:rsidRDefault="00242494" w:rsidP="000C1103">
            <w:pPr>
              <w:jc w:val="both"/>
              <w:rPr>
                <w:rFonts w:ascii="Book Antiqua" w:hAnsi="Book Antiqua" w:cs="Arial"/>
                <w:b/>
                <w:bCs/>
                <w:sz w:val="22"/>
                <w:szCs w:val="22"/>
              </w:rPr>
            </w:pPr>
            <w:r w:rsidRPr="005133BA">
              <w:rPr>
                <w:rFonts w:ascii="Book Antiqua" w:hAnsi="Book Antiqua" w:cs="Arial"/>
                <w:b/>
                <w:bCs/>
                <w:sz w:val="22"/>
                <w:szCs w:val="22"/>
              </w:rPr>
              <w:t>Replace GCC 30.3 with the following:</w:t>
            </w:r>
          </w:p>
          <w:p w14:paraId="235FE6F6" w14:textId="77777777" w:rsidR="005133BA" w:rsidRPr="005133BA" w:rsidRDefault="005133BA" w:rsidP="000C1103">
            <w:pPr>
              <w:jc w:val="both"/>
              <w:rPr>
                <w:rFonts w:ascii="Book Antiqua" w:hAnsi="Book Antiqua" w:cs="Arial"/>
                <w:b/>
                <w:bCs/>
                <w:sz w:val="22"/>
                <w:szCs w:val="22"/>
              </w:rPr>
            </w:pPr>
          </w:p>
          <w:p w14:paraId="532B35BC" w14:textId="344CFDA5" w:rsidR="00242494" w:rsidRPr="00F838DE" w:rsidRDefault="005133BA" w:rsidP="000C1103">
            <w:pPr>
              <w:jc w:val="both"/>
              <w:rPr>
                <w:rFonts w:ascii="Book Antiqua" w:hAnsi="Book Antiqua" w:cs="Arial"/>
                <w:b/>
                <w:bCs/>
                <w:sz w:val="22"/>
                <w:szCs w:val="22"/>
              </w:rPr>
            </w:pPr>
            <w:r w:rsidRPr="005133BA">
              <w:rPr>
                <w:rFonts w:ascii="Book Antiqua" w:hAnsi="Book Antiqua"/>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5F49E9" w:rsidRPr="00F838DE" w14:paraId="67DD4C24" w14:textId="77777777" w:rsidTr="00623770">
        <w:tc>
          <w:tcPr>
            <w:tcW w:w="824" w:type="dxa"/>
            <w:tcBorders>
              <w:right w:val="single" w:sz="4" w:space="0" w:color="auto"/>
            </w:tcBorders>
          </w:tcPr>
          <w:p w14:paraId="4A120B13"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5F49E9" w:rsidRPr="00F838DE" w:rsidRDefault="005F49E9" w:rsidP="000C1103">
            <w:pPr>
              <w:ind w:right="54"/>
              <w:rPr>
                <w:rFonts w:ascii="Book Antiqua" w:hAnsi="Book Antiqua" w:cs="Arial"/>
                <w:sz w:val="22"/>
                <w:szCs w:val="22"/>
              </w:rPr>
            </w:pPr>
            <w:r w:rsidRPr="00F838DE">
              <w:rPr>
                <w:rFonts w:ascii="Book Antiqua" w:hAnsi="Book Antiqua" w:cs="Arial"/>
                <w:sz w:val="22"/>
                <w:szCs w:val="22"/>
              </w:rPr>
              <w:t>GCC 33.</w:t>
            </w:r>
            <w:r>
              <w:rPr>
                <w:rFonts w:ascii="Book Antiqua" w:hAnsi="Book Antiqua" w:cs="Arial"/>
                <w:sz w:val="22"/>
                <w:szCs w:val="22"/>
              </w:rPr>
              <w:t>1.1</w:t>
            </w:r>
          </w:p>
        </w:tc>
        <w:tc>
          <w:tcPr>
            <w:tcW w:w="7184" w:type="dxa"/>
            <w:tcBorders>
              <w:left w:val="nil"/>
            </w:tcBorders>
          </w:tcPr>
          <w:p w14:paraId="4711944E" w14:textId="77777777"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33.1.1</w:t>
            </w:r>
            <w:r w:rsidRPr="009665E1">
              <w:rPr>
                <w:rFonts w:ascii="Book Antiqua" w:hAnsi="Book Antiqua" w:cs="Arial"/>
                <w:b/>
                <w:bCs/>
                <w:sz w:val="22"/>
                <w:szCs w:val="22"/>
              </w:rPr>
              <w:t xml:space="preserve"> with the following in Section: </w:t>
            </w:r>
            <w:r>
              <w:rPr>
                <w:rFonts w:ascii="Book Antiqua" w:hAnsi="Book Antiqua" w:cs="Arial"/>
                <w:b/>
                <w:bCs/>
                <w:sz w:val="22"/>
                <w:szCs w:val="22"/>
              </w:rPr>
              <w:t>SCC</w:t>
            </w:r>
          </w:p>
          <w:p w14:paraId="0873463C" w14:textId="77777777" w:rsidR="005F49E9" w:rsidRDefault="005F49E9" w:rsidP="005F49E9">
            <w:pPr>
              <w:ind w:left="40" w:hanging="40"/>
              <w:jc w:val="both"/>
              <w:rPr>
                <w:rFonts w:ascii="Book Antiqua" w:hAnsi="Book Antiqua" w:cs="Arial"/>
                <w:sz w:val="22"/>
                <w:szCs w:val="22"/>
              </w:rPr>
            </w:pPr>
          </w:p>
          <w:p w14:paraId="495A33BA" w14:textId="77777777" w:rsidR="005F49E9" w:rsidRPr="0074069F" w:rsidRDefault="005F49E9" w:rsidP="005F49E9">
            <w:pPr>
              <w:ind w:left="40" w:hanging="40"/>
              <w:jc w:val="both"/>
              <w:rPr>
                <w:rFonts w:ascii="Book Antiqua" w:hAnsi="Book Antiqua" w:cs="Arial"/>
                <w:sz w:val="22"/>
                <w:szCs w:val="22"/>
                <w:lang w:val="en-IN"/>
              </w:rPr>
            </w:pPr>
            <w:r w:rsidRPr="0074069F">
              <w:rPr>
                <w:rFonts w:ascii="Book Antiqua" w:hAnsi="Book Antiqua" w:cs="Arial"/>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w:t>
            </w:r>
            <w:r w:rsidRPr="0074069F">
              <w:rPr>
                <w:rFonts w:ascii="Book Antiqua" w:hAnsi="Book Antiqua" w:cs="Arial"/>
                <w:sz w:val="22"/>
                <w:szCs w:val="22"/>
              </w:rPr>
              <w:lastRenderedPageBreak/>
              <w:t>technical compatibility of the Change envisaged with the nature of the Facilities as specified in the Contract.</w:t>
            </w:r>
          </w:p>
          <w:p w14:paraId="247F4ECC" w14:textId="77777777" w:rsidR="005F49E9" w:rsidRDefault="005F49E9" w:rsidP="005F49E9">
            <w:pPr>
              <w:ind w:left="40" w:hanging="40"/>
              <w:jc w:val="both"/>
              <w:rPr>
                <w:rFonts w:ascii="Book Antiqua" w:hAnsi="Book Antiqua" w:cs="Arial"/>
                <w:b/>
                <w:bCs/>
                <w:sz w:val="22"/>
                <w:szCs w:val="22"/>
              </w:rPr>
            </w:pPr>
          </w:p>
          <w:p w14:paraId="42FEB4FC" w14:textId="77777777" w:rsidR="005F49E9" w:rsidRDefault="005F49E9" w:rsidP="005F49E9">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720F53" w14:textId="77777777" w:rsidR="005F49E9" w:rsidRDefault="005F49E9" w:rsidP="005F49E9">
            <w:pPr>
              <w:ind w:left="40" w:hanging="40"/>
              <w:jc w:val="both"/>
              <w:rPr>
                <w:rFonts w:ascii="Book Antiqua" w:hAnsi="Book Antiqua" w:cs="Arial"/>
                <w:b/>
                <w:bCs/>
                <w:sz w:val="22"/>
                <w:szCs w:val="22"/>
                <w:lang w:val="en-IN"/>
              </w:rPr>
            </w:pPr>
          </w:p>
          <w:p w14:paraId="72C2AC94" w14:textId="77777777" w:rsidR="005F49E9" w:rsidRPr="005E557D"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 xml:space="preserve">Existing </w:t>
            </w:r>
            <w:r>
              <w:rPr>
                <w:rFonts w:ascii="Book Antiqua" w:hAnsi="Book Antiqua" w:cs="Arial"/>
                <w:b/>
                <w:bCs/>
                <w:u w:val="single"/>
              </w:rPr>
              <w:t>i</w:t>
            </w:r>
            <w:r w:rsidRPr="009E03AB">
              <w:rPr>
                <w:rFonts w:ascii="Book Antiqua" w:hAnsi="Book Antiqua" w:cs="Arial"/>
                <w:b/>
                <w:bCs/>
                <w:u w:val="single"/>
              </w:rPr>
              <w:t>tem</w:t>
            </w:r>
            <w:r w:rsidRPr="0071591F">
              <w:rPr>
                <w:rFonts w:ascii="Book Antiqua" w:hAnsi="Book Antiqua" w:cs="Arial"/>
                <w:b/>
                <w:bCs/>
              </w:rPr>
              <w:t xml:space="preserve">: Any item existing in the </w:t>
            </w:r>
            <w:proofErr w:type="spellStart"/>
            <w:r w:rsidRPr="0071591F">
              <w:rPr>
                <w:rFonts w:ascii="Book Antiqua" w:hAnsi="Book Antiqua" w:cs="Arial"/>
                <w:b/>
                <w:bCs/>
              </w:rPr>
              <w:t>B</w:t>
            </w:r>
            <w:r>
              <w:rPr>
                <w:rFonts w:ascii="Book Antiqua" w:hAnsi="Book Antiqua" w:cs="Arial"/>
                <w:b/>
                <w:bCs/>
              </w:rPr>
              <w:t>o</w:t>
            </w:r>
            <w:r w:rsidRPr="0071591F">
              <w:rPr>
                <w:rFonts w:ascii="Book Antiqua" w:hAnsi="Book Antiqua" w:cs="Arial"/>
                <w:b/>
                <w:bCs/>
              </w:rPr>
              <w:t>Q</w:t>
            </w:r>
            <w:proofErr w:type="spellEnd"/>
            <w:r>
              <w:rPr>
                <w:rFonts w:ascii="Book Antiqua" w:hAnsi="Book Antiqua" w:cs="Arial"/>
                <w:b/>
                <w:bCs/>
              </w:rPr>
              <w:t xml:space="preserve"> in Contract</w:t>
            </w:r>
            <w:r w:rsidRPr="0071591F">
              <w:rPr>
                <w:rFonts w:ascii="Book Antiqua" w:hAnsi="Book Antiqua" w:cs="Arial"/>
                <w:b/>
                <w:bCs/>
              </w:rPr>
              <w:t>. </w:t>
            </w:r>
          </w:p>
          <w:p w14:paraId="01587006" w14:textId="77777777" w:rsid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Substituted item</w:t>
            </w:r>
            <w:r w:rsidRPr="00210324">
              <w:rPr>
                <w:rFonts w:ascii="Book Antiqua" w:hAnsi="Book Antiqua" w:cs="Arial"/>
                <w:b/>
                <w:bCs/>
              </w:rPr>
              <w:t xml:space="preserve">: Any item which is to be included in lieu of an existing item in the </w:t>
            </w:r>
            <w:proofErr w:type="spellStart"/>
            <w:r w:rsidRPr="00210324">
              <w:rPr>
                <w:rFonts w:ascii="Book Antiqua" w:hAnsi="Book Antiqua" w:cs="Arial"/>
                <w:b/>
                <w:bCs/>
              </w:rPr>
              <w:t>B</w:t>
            </w:r>
            <w:r>
              <w:rPr>
                <w:rFonts w:ascii="Book Antiqua" w:hAnsi="Book Antiqua" w:cs="Arial"/>
                <w:b/>
                <w:bCs/>
              </w:rPr>
              <w:t>o</w:t>
            </w:r>
            <w:r w:rsidRPr="00210324">
              <w:rPr>
                <w:rFonts w:ascii="Book Antiqua" w:hAnsi="Book Antiqua" w:cs="Arial"/>
                <w:b/>
                <w:bCs/>
              </w:rPr>
              <w:t>Q</w:t>
            </w:r>
            <w:proofErr w:type="spellEnd"/>
            <w:r>
              <w:rPr>
                <w:rFonts w:ascii="Book Antiqua" w:hAnsi="Book Antiqua" w:cs="Arial"/>
                <w:b/>
                <w:bCs/>
              </w:rPr>
              <w:t xml:space="preserve"> in Contract</w:t>
            </w:r>
            <w:r w:rsidRPr="00210324">
              <w:rPr>
                <w:rFonts w:ascii="Book Antiqua" w:hAnsi="Book Antiqua" w:cs="Arial"/>
                <w:b/>
                <w:bCs/>
              </w:rPr>
              <w:t>. </w:t>
            </w:r>
          </w:p>
          <w:p w14:paraId="7205E98A" w14:textId="697324D2" w:rsidR="005F49E9" w:rsidRP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5F49E9">
              <w:rPr>
                <w:rFonts w:ascii="Book Antiqua" w:hAnsi="Book Antiqua" w:cs="Arial"/>
                <w:b/>
                <w:bCs/>
                <w:u w:val="single"/>
              </w:rPr>
              <w:t>New item</w:t>
            </w:r>
            <w:r w:rsidRPr="005F49E9">
              <w:rPr>
                <w:rFonts w:ascii="Book Antiqua" w:hAnsi="Book Antiqua" w:cs="Arial"/>
                <w:b/>
                <w:bCs/>
              </w:rPr>
              <w:t xml:space="preserve">: Any item which was not originally included in the </w:t>
            </w:r>
            <w:proofErr w:type="spellStart"/>
            <w:r w:rsidRPr="005F49E9">
              <w:rPr>
                <w:rFonts w:ascii="Book Antiqua" w:hAnsi="Book Antiqua" w:cs="Arial"/>
                <w:b/>
                <w:bCs/>
              </w:rPr>
              <w:t>BoQ</w:t>
            </w:r>
            <w:proofErr w:type="spellEnd"/>
            <w:r w:rsidRPr="005F49E9">
              <w:rPr>
                <w:rFonts w:ascii="Book Antiqua" w:hAnsi="Book Antiqua" w:cs="Arial"/>
                <w:b/>
                <w:bCs/>
              </w:rPr>
              <w:t xml:space="preserve"> in Contract.   </w:t>
            </w:r>
          </w:p>
        </w:tc>
      </w:tr>
      <w:tr w:rsidR="000C1103" w:rsidRPr="00F838DE" w14:paraId="42CDDE47" w14:textId="77777777" w:rsidTr="00623770">
        <w:tc>
          <w:tcPr>
            <w:tcW w:w="824" w:type="dxa"/>
            <w:tcBorders>
              <w:right w:val="single" w:sz="4" w:space="0" w:color="auto"/>
            </w:tcBorders>
          </w:tcPr>
          <w:p w14:paraId="53BB9CA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33.2.3</w:t>
            </w:r>
          </w:p>
        </w:tc>
        <w:tc>
          <w:tcPr>
            <w:tcW w:w="7184" w:type="dxa"/>
            <w:tcBorders>
              <w:left w:val="nil"/>
            </w:tcBorders>
          </w:tcPr>
          <w:p w14:paraId="36058C2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33.2.3 as below:</w:t>
            </w:r>
          </w:p>
          <w:p w14:paraId="0DDE1826" w14:textId="77777777" w:rsidR="000C1103" w:rsidRPr="00F838DE" w:rsidRDefault="000C1103" w:rsidP="000C1103">
            <w:pPr>
              <w:jc w:val="both"/>
              <w:rPr>
                <w:rFonts w:ascii="Book Antiqua" w:hAnsi="Book Antiqua" w:cs="Arial"/>
                <w:b/>
                <w:bCs/>
                <w:sz w:val="22"/>
                <w:szCs w:val="22"/>
              </w:rPr>
            </w:pPr>
          </w:p>
          <w:p w14:paraId="0E8D2950" w14:textId="77777777" w:rsidR="005F49E9" w:rsidRDefault="005F49E9" w:rsidP="005F49E9">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651CAE">
              <w:rPr>
                <w:rFonts w:ascii="Book Antiqua" w:hAnsi="Book Antiqua" w:cs="Arial"/>
                <w:b/>
                <w:bCs/>
                <w:sz w:val="22"/>
                <w:szCs w:val="22"/>
              </w:rPr>
              <w:t>in the manner specified at GCC Clause 33.2.4.1 b) below.</w:t>
            </w:r>
            <w:r>
              <w:rPr>
                <w:rFonts w:ascii="Book Antiqua" w:hAnsi="Book Antiqua" w:cs="Arial"/>
                <w:b/>
                <w:bCs/>
                <w:sz w:val="22"/>
                <w:szCs w:val="22"/>
              </w:rPr>
              <w:t xml:space="preserve"> </w:t>
            </w:r>
          </w:p>
          <w:p w14:paraId="58768E45" w14:textId="77777777" w:rsidR="005F49E9" w:rsidRPr="007A05CD" w:rsidRDefault="005F49E9" w:rsidP="005F49E9">
            <w:pPr>
              <w:ind w:left="40" w:hanging="40"/>
              <w:jc w:val="both"/>
              <w:rPr>
                <w:rFonts w:ascii="Book Antiqua" w:hAnsi="Book Antiqua" w:cs="Arial"/>
                <w:sz w:val="22"/>
                <w:szCs w:val="22"/>
              </w:rPr>
            </w:pPr>
          </w:p>
          <w:p w14:paraId="573CCD59" w14:textId="77777777" w:rsidR="005F49E9" w:rsidRPr="00AB0CF0" w:rsidRDefault="005F49E9" w:rsidP="005F49E9">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1CAA0D53" w14:textId="34D5F10C" w:rsidR="000C1103" w:rsidRPr="00F838DE" w:rsidRDefault="000C1103" w:rsidP="000C1103">
            <w:pPr>
              <w:jc w:val="both"/>
              <w:rPr>
                <w:rFonts w:ascii="Book Antiqua" w:hAnsi="Book Antiqua" w:cs="Arial"/>
                <w:b/>
                <w:bCs/>
                <w:sz w:val="22"/>
                <w:szCs w:val="22"/>
              </w:rPr>
            </w:pPr>
          </w:p>
        </w:tc>
      </w:tr>
      <w:tr w:rsidR="00C95C5B" w:rsidRPr="00F838DE" w14:paraId="48B82177" w14:textId="77777777" w:rsidTr="00623770">
        <w:tc>
          <w:tcPr>
            <w:tcW w:w="824" w:type="dxa"/>
            <w:tcBorders>
              <w:right w:val="single" w:sz="4" w:space="0" w:color="auto"/>
            </w:tcBorders>
          </w:tcPr>
          <w:p w14:paraId="71593FF3" w14:textId="77777777" w:rsidR="00C95C5B" w:rsidRPr="00AF5D19" w:rsidRDefault="00C95C5B" w:rsidP="00C95C5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C95C5B" w:rsidRPr="00AF5D19" w:rsidRDefault="00C95C5B" w:rsidP="00C95C5B">
            <w:pPr>
              <w:jc w:val="both"/>
              <w:rPr>
                <w:rFonts w:ascii="Book Antiqua" w:hAnsi="Book Antiqua" w:cs="Arial"/>
                <w:sz w:val="22"/>
                <w:szCs w:val="22"/>
              </w:rPr>
            </w:pPr>
            <w:r w:rsidRPr="00AF5D19">
              <w:rPr>
                <w:rFonts w:ascii="Book Antiqua" w:hAnsi="Book Antiqua" w:cs="Arial"/>
                <w:sz w:val="22"/>
                <w:szCs w:val="22"/>
              </w:rPr>
              <w:t>GCC 33.2.3</w:t>
            </w:r>
          </w:p>
        </w:tc>
        <w:tc>
          <w:tcPr>
            <w:tcW w:w="7184" w:type="dxa"/>
            <w:tcBorders>
              <w:left w:val="nil"/>
            </w:tcBorders>
          </w:tcPr>
          <w:p w14:paraId="644D8274" w14:textId="77777777" w:rsidR="00C95C5B" w:rsidRPr="00006FA3" w:rsidRDefault="00C95C5B" w:rsidP="00C95C5B">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0C9283B2" w14:textId="77777777" w:rsidR="00C95C5B" w:rsidRPr="00006FA3" w:rsidRDefault="00C95C5B" w:rsidP="00C95C5B">
            <w:pPr>
              <w:jc w:val="both"/>
              <w:rPr>
                <w:rFonts w:ascii="Book Antiqua" w:hAnsi="Book Antiqua" w:cs="Arial"/>
                <w:sz w:val="22"/>
                <w:szCs w:val="22"/>
              </w:rPr>
            </w:pPr>
          </w:p>
          <w:p w14:paraId="6BD2F830" w14:textId="77777777" w:rsidR="00C95C5B" w:rsidRDefault="00C95C5B" w:rsidP="00C95C5B">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Fifteen (15) percent.</w:t>
            </w:r>
          </w:p>
          <w:p w14:paraId="2A137D3C" w14:textId="4EC03DF4" w:rsidR="00C95C5B" w:rsidRPr="006A7DD3" w:rsidRDefault="00C95C5B" w:rsidP="00C95C5B">
            <w:pPr>
              <w:jc w:val="both"/>
              <w:rPr>
                <w:rFonts w:ascii="Book Antiqua" w:hAnsi="Book Antiqua" w:cs="Arial"/>
                <w:sz w:val="22"/>
                <w:szCs w:val="22"/>
                <w:highlight w:val="yellow"/>
              </w:rPr>
            </w:pPr>
          </w:p>
        </w:tc>
      </w:tr>
      <w:tr w:rsidR="005F49E9" w:rsidRPr="00F838DE" w14:paraId="04D897B8" w14:textId="77777777" w:rsidTr="00623770">
        <w:tc>
          <w:tcPr>
            <w:tcW w:w="824" w:type="dxa"/>
            <w:tcBorders>
              <w:right w:val="single" w:sz="4" w:space="0" w:color="auto"/>
            </w:tcBorders>
          </w:tcPr>
          <w:p w14:paraId="180263D7"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5F49E9" w:rsidRPr="00F838DE" w:rsidRDefault="005F49E9" w:rsidP="000C1103">
            <w:pPr>
              <w:jc w:val="both"/>
              <w:rPr>
                <w:rFonts w:ascii="Book Antiqua" w:hAnsi="Book Antiqua" w:cs="Arial"/>
                <w:sz w:val="22"/>
                <w:szCs w:val="22"/>
              </w:rPr>
            </w:pPr>
            <w:r w:rsidRPr="00F838DE">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5019E0DB" w14:textId="32332401"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33.2.4</w:t>
            </w:r>
            <w:r w:rsidRPr="009665E1">
              <w:rPr>
                <w:rFonts w:ascii="Book Antiqua" w:hAnsi="Book Antiqua" w:cs="Arial"/>
                <w:b/>
                <w:bCs/>
                <w:sz w:val="22"/>
                <w:szCs w:val="22"/>
              </w:rPr>
              <w:t xml:space="preserve"> with the following </w:t>
            </w:r>
          </w:p>
          <w:p w14:paraId="0BD41FEE" w14:textId="77777777" w:rsidR="005F49E9" w:rsidRDefault="005F49E9" w:rsidP="005F49E9">
            <w:pPr>
              <w:ind w:left="40" w:hanging="40"/>
              <w:jc w:val="both"/>
              <w:rPr>
                <w:rFonts w:ascii="Book Antiqua" w:hAnsi="Book Antiqua" w:cs="Arial"/>
                <w:sz w:val="22"/>
                <w:szCs w:val="22"/>
              </w:rPr>
            </w:pPr>
          </w:p>
          <w:p w14:paraId="63D9B64A" w14:textId="77777777" w:rsidR="005F49E9" w:rsidRDefault="005F49E9" w:rsidP="005F49E9">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1E2620F" w14:textId="77777777" w:rsidR="005F49E9" w:rsidRPr="00F838DE" w:rsidRDefault="005F49E9" w:rsidP="000C1103">
            <w:pPr>
              <w:jc w:val="both"/>
              <w:rPr>
                <w:rFonts w:ascii="Book Antiqua" w:hAnsi="Book Antiqua" w:cs="Arial"/>
                <w:b/>
                <w:bCs/>
                <w:sz w:val="22"/>
                <w:szCs w:val="22"/>
              </w:rPr>
            </w:pPr>
          </w:p>
        </w:tc>
      </w:tr>
      <w:tr w:rsidR="005F49E9" w:rsidRPr="00F838DE" w14:paraId="2AA0B5FA" w14:textId="77777777" w:rsidTr="00623770">
        <w:tc>
          <w:tcPr>
            <w:tcW w:w="824" w:type="dxa"/>
            <w:tcBorders>
              <w:right w:val="single" w:sz="4" w:space="0" w:color="auto"/>
            </w:tcBorders>
          </w:tcPr>
          <w:p w14:paraId="1346E6E9"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5F49E9" w:rsidRPr="00F838DE" w:rsidRDefault="005F49E9" w:rsidP="000C1103">
            <w:pPr>
              <w:jc w:val="both"/>
              <w:rPr>
                <w:rFonts w:ascii="Book Antiqua" w:hAnsi="Book Antiqua" w:cs="Arial"/>
                <w:sz w:val="22"/>
                <w:szCs w:val="22"/>
              </w:rPr>
            </w:pPr>
            <w:r>
              <w:rPr>
                <w:rFonts w:ascii="Book Antiqua" w:hAnsi="Book Antiqua" w:cs="Arial"/>
                <w:sz w:val="22"/>
                <w:szCs w:val="22"/>
              </w:rPr>
              <w:t>GCC 33.2.4.1</w:t>
            </w:r>
          </w:p>
        </w:tc>
        <w:tc>
          <w:tcPr>
            <w:tcW w:w="7184" w:type="dxa"/>
            <w:tcBorders>
              <w:left w:val="nil"/>
            </w:tcBorders>
          </w:tcPr>
          <w:p w14:paraId="50905BEE"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33.2.4.1</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2F72DDB6" w14:textId="5EE349BA" w:rsidR="00DD6C17" w:rsidRPr="009665E1" w:rsidRDefault="00DD6C17" w:rsidP="00DD6C17">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 </w:t>
            </w:r>
          </w:p>
          <w:p w14:paraId="727211CE" w14:textId="77777777" w:rsidR="005F49E9" w:rsidRPr="00434E3A" w:rsidRDefault="005F49E9" w:rsidP="005F49E9">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1D2211CF" w14:textId="77777777" w:rsidR="005F49E9" w:rsidRDefault="005F49E9" w:rsidP="005F49E9">
            <w:pPr>
              <w:ind w:left="40" w:hanging="40"/>
              <w:jc w:val="both"/>
              <w:rPr>
                <w:rFonts w:ascii="Book Antiqua" w:hAnsi="Book Antiqua" w:cs="Arial"/>
                <w:b/>
                <w:bCs/>
                <w:sz w:val="22"/>
                <w:szCs w:val="22"/>
              </w:rPr>
            </w:pPr>
          </w:p>
          <w:p w14:paraId="3F120359" w14:textId="77777777" w:rsidR="005F49E9" w:rsidRPr="00B012FF" w:rsidRDefault="005F49E9" w:rsidP="005F49E9">
            <w:pPr>
              <w:pStyle w:val="ListParagraph"/>
              <w:numPr>
                <w:ilvl w:val="0"/>
                <w:numId w:val="46"/>
              </w:numPr>
              <w:spacing w:after="160" w:line="259" w:lineRule="auto"/>
              <w:ind w:left="313" w:hanging="283"/>
              <w:jc w:val="both"/>
              <w:rPr>
                <w:rFonts w:ascii="Book Antiqua" w:hAnsi="Book Antiqua" w:cs="Arial"/>
                <w:b/>
                <w:bCs/>
              </w:rPr>
            </w:pPr>
            <w:r w:rsidRPr="00117F4E">
              <w:rPr>
                <w:rFonts w:ascii="Book Antiqua" w:hAnsi="Book Antiqua" w:cs="Arial"/>
                <w:b/>
                <w:bCs/>
              </w:rPr>
              <w:lastRenderedPageBreak/>
              <w:t xml:space="preserve">If possible, the rate shall be arrived at on the basis of similar item available in the contract. </w:t>
            </w:r>
          </w:p>
          <w:p w14:paraId="31173C4F" w14:textId="77777777" w:rsidR="005F49E9" w:rsidRPr="00B012FF" w:rsidRDefault="005F49E9" w:rsidP="005F49E9">
            <w:pPr>
              <w:pStyle w:val="ListParagraph"/>
              <w:numPr>
                <w:ilvl w:val="0"/>
                <w:numId w:val="46"/>
              </w:numPr>
              <w:spacing w:after="160" w:line="259" w:lineRule="auto"/>
              <w:ind w:left="313" w:hanging="313"/>
              <w:jc w:val="both"/>
              <w:rPr>
                <w:rFonts w:ascii="Book Antiqua" w:hAnsi="Book Antiqua" w:cs="Arial"/>
                <w:b/>
                <w:bCs/>
              </w:rPr>
            </w:pPr>
            <w:r w:rsidRPr="00117F4E">
              <w:rPr>
                <w:rFonts w:ascii="Book Antiqua" w:hAnsi="Book Antiqua" w:cs="Arial"/>
                <w:b/>
                <w:bCs/>
              </w:rPr>
              <w:t xml:space="preserve">In case similar item is not available in the Contract, </w:t>
            </w:r>
            <w:r>
              <w:rPr>
                <w:rFonts w:ascii="Book Antiqua" w:hAnsi="Book Antiqua" w:cs="Arial"/>
                <w:b/>
                <w:bCs/>
              </w:rPr>
              <w:t xml:space="preserve">the rate shall be arrived taking into consideration the </w:t>
            </w:r>
            <w:r w:rsidRPr="00117F4E">
              <w:rPr>
                <w:rFonts w:ascii="Book Antiqua" w:hAnsi="Book Antiqua" w:cs="Arial"/>
                <w:b/>
                <w:bCs/>
              </w:rPr>
              <w:t>following documents in the given</w:t>
            </w:r>
            <w:r>
              <w:rPr>
                <w:rFonts w:ascii="Book Antiqua" w:hAnsi="Book Antiqua" w:cs="Arial"/>
                <w:b/>
                <w:bCs/>
              </w:rPr>
              <w:t xml:space="preserve"> order of preference</w:t>
            </w:r>
            <w:r w:rsidRPr="00117F4E">
              <w:rPr>
                <w:rFonts w:ascii="Book Antiqua" w:hAnsi="Book Antiqua" w:cs="Arial"/>
                <w:b/>
                <w:bCs/>
              </w:rPr>
              <w:t xml:space="preserve">: - </w:t>
            </w:r>
          </w:p>
          <w:p w14:paraId="63716768"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POWERGRID SOR (with suitable adjustment in regard to the Price Level)</w:t>
            </w:r>
          </w:p>
          <w:p w14:paraId="1098F047"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Analysis of Delhi Schedule of Rates issued by CPWD and considering the declared factor for adjustment.</w:t>
            </w:r>
          </w:p>
          <w:p w14:paraId="5646920F"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Rate(s) established from the lowest budgetary quotation from various manufacturers/suppliers (minimum three nos.) plus 15% to cover Contractor’s profit and overhead.</w:t>
            </w:r>
          </w:p>
          <w:p w14:paraId="207E5C1E" w14:textId="68EABBD7" w:rsidR="005F49E9" w:rsidRPr="009665E1" w:rsidRDefault="005F49E9" w:rsidP="00DD6C17">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p>
        </w:tc>
      </w:tr>
      <w:tr w:rsidR="00DD6C17" w:rsidRPr="00F838DE" w14:paraId="0B4636DF" w14:textId="77777777" w:rsidTr="00623770">
        <w:tc>
          <w:tcPr>
            <w:tcW w:w="824" w:type="dxa"/>
            <w:tcBorders>
              <w:right w:val="single" w:sz="4" w:space="0" w:color="auto"/>
            </w:tcBorders>
          </w:tcPr>
          <w:p w14:paraId="7C5EF8F4"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DD6C17" w:rsidRDefault="00DD6C17" w:rsidP="000C1103">
            <w:pPr>
              <w:jc w:val="both"/>
              <w:rPr>
                <w:rFonts w:ascii="Book Antiqua" w:hAnsi="Book Antiqua" w:cs="Arial"/>
                <w:sz w:val="22"/>
                <w:szCs w:val="22"/>
              </w:rPr>
            </w:pPr>
            <w:r w:rsidRPr="00DD6C17">
              <w:rPr>
                <w:rFonts w:ascii="Book Antiqua" w:hAnsi="Book Antiqua" w:cs="Arial"/>
                <w:sz w:val="22"/>
                <w:szCs w:val="22"/>
              </w:rPr>
              <w:t>GCC 33.2.4.2</w:t>
            </w:r>
          </w:p>
        </w:tc>
        <w:tc>
          <w:tcPr>
            <w:tcW w:w="7184" w:type="dxa"/>
            <w:tcBorders>
              <w:left w:val="nil"/>
            </w:tcBorders>
          </w:tcPr>
          <w:p w14:paraId="34AF3EEB" w14:textId="7A0C76E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B39B842" w14:textId="77777777" w:rsidR="00DD6C17" w:rsidRDefault="00DD6C17" w:rsidP="00DD6C17">
            <w:pPr>
              <w:ind w:left="40" w:hanging="40"/>
              <w:jc w:val="both"/>
              <w:rPr>
                <w:rFonts w:ascii="Book Antiqua" w:hAnsi="Book Antiqua" w:cs="Arial"/>
                <w:b/>
                <w:bCs/>
                <w:sz w:val="22"/>
                <w:szCs w:val="22"/>
              </w:rPr>
            </w:pPr>
          </w:p>
          <w:p w14:paraId="3C9CC99F" w14:textId="77777777" w:rsidR="00DD6C17" w:rsidRDefault="00DD6C17" w:rsidP="00DD6C17">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65EFB9CB" w14:textId="77777777" w:rsidR="00DD6C17" w:rsidRPr="00533940" w:rsidRDefault="00DD6C17" w:rsidP="00DD6C17">
            <w:pPr>
              <w:jc w:val="both"/>
              <w:rPr>
                <w:rFonts w:ascii="Book Antiqua" w:hAnsi="Book Antiqua" w:cs="Arial"/>
                <w:b/>
                <w:bCs/>
                <w:szCs w:val="22"/>
                <w:u w:val="single"/>
              </w:rPr>
            </w:pPr>
          </w:p>
          <w:p w14:paraId="38B78334"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3312F4A" w14:textId="77777777" w:rsidR="00DD6C17" w:rsidRDefault="00DD6C17" w:rsidP="00DD6C17">
            <w:pPr>
              <w:ind w:left="40" w:hanging="40"/>
              <w:jc w:val="both"/>
              <w:rPr>
                <w:rFonts w:ascii="Book Antiqua" w:hAnsi="Book Antiqua" w:cs="Arial"/>
                <w:b/>
                <w:bCs/>
                <w:sz w:val="22"/>
                <w:szCs w:val="22"/>
              </w:rPr>
            </w:pPr>
          </w:p>
          <w:p w14:paraId="40F01C13" w14:textId="77777777" w:rsidR="00DD6C17" w:rsidRDefault="00DD6C17" w:rsidP="00DD6C17">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5671D7D9" w14:textId="77777777" w:rsidR="00DD6C17" w:rsidRDefault="00DD6C17" w:rsidP="00DD6C17">
            <w:pPr>
              <w:ind w:left="40" w:hanging="40"/>
              <w:jc w:val="both"/>
              <w:rPr>
                <w:rFonts w:ascii="Book Antiqua" w:hAnsi="Book Antiqua" w:cs="Arial"/>
                <w:b/>
                <w:bCs/>
                <w:sz w:val="22"/>
                <w:szCs w:val="22"/>
              </w:rPr>
            </w:pPr>
          </w:p>
          <w:p w14:paraId="68727C97" w14:textId="77777777" w:rsidR="00DD6C17" w:rsidRDefault="00DD6C17" w:rsidP="00DD6C17">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w:t>
            </w:r>
            <w:r w:rsidRPr="007633CE">
              <w:rPr>
                <w:rFonts w:ascii="Book Antiqua" w:hAnsi="Book Antiqua" w:cs="Arial"/>
                <w:b/>
                <w:bCs/>
                <w:sz w:val="22"/>
                <w:szCs w:val="22"/>
              </w:rPr>
              <w:lastRenderedPageBreak/>
              <w:t xml:space="preserve">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1FA8014A" w14:textId="77777777" w:rsidR="00DD6C17" w:rsidRDefault="00DD6C17" w:rsidP="00DD6C17">
            <w:pPr>
              <w:ind w:left="40" w:hanging="40"/>
              <w:jc w:val="both"/>
              <w:rPr>
                <w:rFonts w:ascii="Book Antiqua" w:hAnsi="Book Antiqua" w:cs="Arial"/>
                <w:b/>
                <w:bCs/>
                <w:sz w:val="22"/>
                <w:szCs w:val="22"/>
              </w:rPr>
            </w:pPr>
          </w:p>
        </w:tc>
      </w:tr>
      <w:tr w:rsidR="00DD6C17" w:rsidRPr="00F838DE" w14:paraId="10439485" w14:textId="77777777" w:rsidTr="00623770">
        <w:tc>
          <w:tcPr>
            <w:tcW w:w="824" w:type="dxa"/>
            <w:tcBorders>
              <w:right w:val="single" w:sz="4" w:space="0" w:color="auto"/>
            </w:tcBorders>
          </w:tcPr>
          <w:p w14:paraId="22BEA783"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DD6C17" w:rsidRPr="00DD6C17" w:rsidRDefault="00DD6C17" w:rsidP="00DD6C17">
            <w:pPr>
              <w:jc w:val="center"/>
              <w:rPr>
                <w:rFonts w:ascii="Book Antiqua" w:hAnsi="Book Antiqua" w:cs="Arial"/>
                <w:sz w:val="22"/>
                <w:szCs w:val="22"/>
              </w:rPr>
            </w:pPr>
            <w:r w:rsidRPr="00DD6C17">
              <w:rPr>
                <w:rFonts w:ascii="Book Antiqua" w:hAnsi="Book Antiqua" w:cs="Arial"/>
                <w:sz w:val="22"/>
                <w:szCs w:val="22"/>
              </w:rPr>
              <w:t>GCC 33.2.4.3</w:t>
            </w:r>
          </w:p>
        </w:tc>
        <w:tc>
          <w:tcPr>
            <w:tcW w:w="7184" w:type="dxa"/>
            <w:tcBorders>
              <w:left w:val="nil"/>
            </w:tcBorders>
          </w:tcPr>
          <w:p w14:paraId="575493F6" w14:textId="005E951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78985E4" w14:textId="77777777" w:rsidR="00DD6C17" w:rsidRDefault="00DD6C17" w:rsidP="00DD6C17">
            <w:pPr>
              <w:ind w:left="40" w:hanging="40"/>
              <w:jc w:val="both"/>
              <w:rPr>
                <w:rFonts w:ascii="Book Antiqua" w:hAnsi="Book Antiqua" w:cs="Arial"/>
                <w:b/>
                <w:bCs/>
                <w:sz w:val="22"/>
                <w:szCs w:val="22"/>
              </w:rPr>
            </w:pPr>
          </w:p>
          <w:p w14:paraId="6861F010" w14:textId="541DAF91" w:rsidR="00DD6C17" w:rsidRPr="00DD6C17" w:rsidRDefault="00DD6C17" w:rsidP="00DD6C17">
            <w:pPr>
              <w:ind w:left="40" w:hanging="40"/>
              <w:jc w:val="both"/>
              <w:rPr>
                <w:rFonts w:ascii="Book Antiqua" w:hAnsi="Book Antiqua" w:cs="Arial"/>
                <w:b/>
                <w:bCs/>
                <w:sz w:val="22"/>
                <w:szCs w:val="22"/>
                <w:lang w:val="en-IN"/>
              </w:rPr>
            </w:pP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tc>
      </w:tr>
      <w:tr w:rsidR="00DD6C17" w:rsidRPr="00F838DE" w14:paraId="2B5B9428" w14:textId="77777777" w:rsidTr="00623770">
        <w:tc>
          <w:tcPr>
            <w:tcW w:w="824" w:type="dxa"/>
            <w:tcBorders>
              <w:right w:val="single" w:sz="4" w:space="0" w:color="auto"/>
            </w:tcBorders>
          </w:tcPr>
          <w:p w14:paraId="51F5B9D2"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DD6C17" w:rsidRPr="00DD6C17" w:rsidRDefault="00DD6C17" w:rsidP="00DD6C17">
            <w:pPr>
              <w:jc w:val="center"/>
              <w:rPr>
                <w:rFonts w:ascii="Book Antiqua" w:hAnsi="Book Antiqua" w:cs="Arial"/>
                <w:sz w:val="22"/>
                <w:szCs w:val="22"/>
              </w:rPr>
            </w:pPr>
            <w:r>
              <w:rPr>
                <w:rFonts w:ascii="Book Antiqua" w:hAnsi="Book Antiqua" w:cs="Arial"/>
                <w:sz w:val="22"/>
                <w:szCs w:val="22"/>
              </w:rPr>
              <w:t>GCC 33.2.4.4</w:t>
            </w:r>
          </w:p>
        </w:tc>
        <w:tc>
          <w:tcPr>
            <w:tcW w:w="7184" w:type="dxa"/>
            <w:tcBorders>
              <w:left w:val="nil"/>
            </w:tcBorders>
          </w:tcPr>
          <w:p w14:paraId="01E25812" w14:textId="1E3D976B"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65332CE" w14:textId="77777777" w:rsidR="00DD6C17" w:rsidRDefault="00DD6C17" w:rsidP="00DD6C17">
            <w:pPr>
              <w:ind w:left="40" w:hanging="40"/>
              <w:jc w:val="both"/>
              <w:rPr>
                <w:rFonts w:ascii="Book Antiqua" w:hAnsi="Book Antiqua" w:cs="Arial"/>
                <w:b/>
                <w:bCs/>
                <w:sz w:val="22"/>
                <w:szCs w:val="22"/>
              </w:rPr>
            </w:pPr>
          </w:p>
          <w:p w14:paraId="5C9DC356" w14:textId="1572F0E4" w:rsidR="00DD6C17" w:rsidRPr="007C071B" w:rsidRDefault="00DD6C17" w:rsidP="00DD6C17">
            <w:pPr>
              <w:ind w:left="40" w:hanging="40"/>
              <w:jc w:val="both"/>
              <w:rPr>
                <w:rFonts w:ascii="Book Antiqua" w:hAnsi="Book Antiqua" w:cs="Arial"/>
                <w:b/>
                <w:bCs/>
                <w:sz w:val="22"/>
                <w:szCs w:val="22"/>
              </w:rPr>
            </w:pPr>
            <w:r w:rsidRPr="00DD6C17">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C1103" w:rsidRPr="00F838DE" w14:paraId="2EE5C3D7" w14:textId="77777777" w:rsidTr="00623770">
        <w:tc>
          <w:tcPr>
            <w:tcW w:w="824" w:type="dxa"/>
            <w:tcBorders>
              <w:right w:val="single" w:sz="4" w:space="0" w:color="auto"/>
            </w:tcBorders>
          </w:tcPr>
          <w:p w14:paraId="37889E9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 xml:space="preserve">GCC 33.2.5 </w:t>
            </w:r>
          </w:p>
        </w:tc>
        <w:tc>
          <w:tcPr>
            <w:tcW w:w="7184" w:type="dxa"/>
            <w:tcBorders>
              <w:left w:val="nil"/>
            </w:tcBorders>
          </w:tcPr>
          <w:p w14:paraId="657D9F4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1F54BD2A" w14:textId="77777777" w:rsidR="000C1103" w:rsidRPr="00F838DE" w:rsidRDefault="000C1103" w:rsidP="000C1103">
            <w:pPr>
              <w:jc w:val="both"/>
              <w:rPr>
                <w:rFonts w:ascii="Book Antiqua" w:hAnsi="Book Antiqua" w:cs="Arial"/>
                <w:b/>
                <w:bCs/>
                <w:sz w:val="22"/>
                <w:szCs w:val="22"/>
              </w:rPr>
            </w:pPr>
          </w:p>
          <w:p w14:paraId="10E9C196"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0C1103" w:rsidRPr="00F838DE" w:rsidRDefault="000C1103" w:rsidP="000C1103">
            <w:pPr>
              <w:jc w:val="both"/>
              <w:rPr>
                <w:rFonts w:ascii="Book Antiqua" w:hAnsi="Book Antiqua"/>
                <w:sz w:val="22"/>
                <w:szCs w:val="22"/>
              </w:rPr>
            </w:pPr>
          </w:p>
          <w:p w14:paraId="0C47BFC4"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0C1103" w:rsidRPr="00F838DE" w:rsidRDefault="000C1103" w:rsidP="000C1103">
            <w:pPr>
              <w:jc w:val="both"/>
              <w:rPr>
                <w:rFonts w:ascii="Book Antiqua" w:hAnsi="Book Antiqua"/>
                <w:sz w:val="22"/>
                <w:szCs w:val="22"/>
              </w:rPr>
            </w:pPr>
          </w:p>
          <w:p w14:paraId="55DAE13A"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t>If the parties cannot reach agreement within sixty (60) days from the date of issue of the Pending Agreement Change Order, then the matter may be referred to the Arbitrator</w:t>
            </w:r>
            <w:r w:rsidRPr="00F838DE">
              <w:rPr>
                <w:rFonts w:ascii="Book Antiqua" w:hAnsi="Book Antiqua"/>
                <w:b/>
                <w:bCs/>
                <w:sz w:val="22"/>
                <w:szCs w:val="22"/>
              </w:rPr>
              <w:t>/CCIE</w:t>
            </w:r>
            <w:r w:rsidRPr="00F838DE">
              <w:rPr>
                <w:rFonts w:ascii="Book Antiqua" w:hAnsi="Book Antiqua"/>
                <w:sz w:val="22"/>
                <w:szCs w:val="22"/>
              </w:rPr>
              <w:t xml:space="preserve"> in accordance with the provisions of GCC Clause 38 &amp; 39</w:t>
            </w:r>
            <w:r w:rsidRPr="00F838DE">
              <w:rPr>
                <w:rFonts w:ascii="Book Antiqua" w:hAnsi="Book Antiqua"/>
                <w:b/>
                <w:bCs/>
                <w:sz w:val="22"/>
                <w:szCs w:val="22"/>
              </w:rPr>
              <w:t>/40.</w:t>
            </w:r>
          </w:p>
          <w:p w14:paraId="2C96C3E4" w14:textId="77777777" w:rsidR="000C1103" w:rsidRPr="00F838DE" w:rsidRDefault="000C1103" w:rsidP="000C1103">
            <w:pPr>
              <w:ind w:left="612" w:hanging="720"/>
              <w:jc w:val="both"/>
              <w:rPr>
                <w:rFonts w:ascii="Book Antiqua" w:hAnsi="Book Antiqua" w:cs="Arial"/>
                <w:b/>
                <w:bCs/>
                <w:sz w:val="22"/>
                <w:szCs w:val="22"/>
              </w:rPr>
            </w:pPr>
          </w:p>
        </w:tc>
      </w:tr>
      <w:tr w:rsidR="005F49E9" w:rsidRPr="00F838DE" w14:paraId="33F4B7CA" w14:textId="77777777" w:rsidTr="00623770">
        <w:tc>
          <w:tcPr>
            <w:tcW w:w="824" w:type="dxa"/>
            <w:tcBorders>
              <w:right w:val="single" w:sz="4" w:space="0" w:color="auto"/>
            </w:tcBorders>
          </w:tcPr>
          <w:p w14:paraId="09B66392"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5F49E9" w:rsidRPr="00F838DE" w:rsidRDefault="005F49E9" w:rsidP="000C1103">
            <w:pPr>
              <w:jc w:val="center"/>
              <w:rPr>
                <w:rFonts w:ascii="Book Antiqua" w:hAnsi="Book Antiqua" w:cs="Arial"/>
                <w:sz w:val="22"/>
                <w:szCs w:val="22"/>
              </w:rPr>
            </w:pPr>
            <w:r>
              <w:rPr>
                <w:rFonts w:ascii="Book Antiqua" w:hAnsi="Book Antiqua" w:cs="Arial"/>
                <w:sz w:val="22"/>
                <w:szCs w:val="22"/>
              </w:rPr>
              <w:t>GCC 34.1</w:t>
            </w:r>
          </w:p>
        </w:tc>
        <w:tc>
          <w:tcPr>
            <w:tcW w:w="7184" w:type="dxa"/>
            <w:tcBorders>
              <w:left w:val="nil"/>
            </w:tcBorders>
          </w:tcPr>
          <w:p w14:paraId="70C81EE1" w14:textId="55DC2167" w:rsidR="005F49E9" w:rsidRDefault="005F49E9" w:rsidP="005F49E9">
            <w:pPr>
              <w:pStyle w:val="ListParagraph"/>
              <w:spacing w:after="160" w:line="259" w:lineRule="auto"/>
              <w:ind w:left="0"/>
              <w:jc w:val="both"/>
              <w:rPr>
                <w:rFonts w:ascii="Book Antiqua" w:hAnsi="Book Antiqua" w:cs="Arial"/>
                <w:b/>
                <w:bCs/>
              </w:rPr>
            </w:pPr>
            <w:r w:rsidRPr="00F838DE">
              <w:rPr>
                <w:rFonts w:ascii="Book Antiqua" w:hAnsi="Book Antiqua" w:cs="Arial"/>
                <w:b/>
                <w:bCs/>
              </w:rPr>
              <w:t xml:space="preserve">Replace the </w:t>
            </w:r>
            <w:r>
              <w:rPr>
                <w:rFonts w:ascii="Book Antiqua" w:hAnsi="Book Antiqua" w:cs="Arial"/>
                <w:b/>
                <w:bCs/>
              </w:rPr>
              <w:t xml:space="preserve">GCC 34.1 </w:t>
            </w:r>
            <w:r w:rsidRPr="00F838DE">
              <w:rPr>
                <w:rFonts w:ascii="Book Antiqua" w:hAnsi="Book Antiqua" w:cs="Arial"/>
                <w:b/>
                <w:bCs/>
              </w:rPr>
              <w:t>with the following:</w:t>
            </w:r>
          </w:p>
          <w:p w14:paraId="4855873D" w14:textId="77777777" w:rsidR="005F49E9" w:rsidRPr="009F27B6" w:rsidRDefault="005F49E9" w:rsidP="005F49E9">
            <w:pPr>
              <w:jc w:val="both"/>
              <w:rPr>
                <w:rFonts w:ascii="Book Antiqua" w:hAnsi="Book Antiqua"/>
                <w:sz w:val="22"/>
                <w:szCs w:val="22"/>
                <w:lang w:val="en-IN"/>
              </w:rPr>
            </w:pPr>
            <w:r w:rsidRPr="00BF4B26">
              <w:rPr>
                <w:rFonts w:ascii="Book Antiqua" w:hAnsi="Book Antiqua"/>
                <w:sz w:val="22"/>
                <w:szCs w:val="22"/>
                <w:lang w:val="en-IN"/>
              </w:rPr>
              <w:t>T</w:t>
            </w:r>
            <w:r w:rsidRPr="009F27B6">
              <w:rPr>
                <w:rFonts w:ascii="Book Antiqua" w:hAnsi="Book Antiqua"/>
                <w:sz w:val="22"/>
                <w:szCs w:val="22"/>
                <w:lang w:val="en-IN"/>
              </w:rPr>
              <w:t xml:space="preserve">he Time(s) for Completion specified in the SCC shall be extended if the Contractor is delayed or impeded in the performance of any of its obligations under the Contract by reason of any of the following: </w:t>
            </w:r>
          </w:p>
          <w:p w14:paraId="1431FF69" w14:textId="77777777" w:rsidR="005F49E9" w:rsidRPr="009F27B6" w:rsidRDefault="005F49E9" w:rsidP="005F49E9">
            <w:pPr>
              <w:jc w:val="both"/>
              <w:rPr>
                <w:rFonts w:ascii="Book Antiqua" w:hAnsi="Book Antiqua"/>
                <w:sz w:val="22"/>
                <w:szCs w:val="22"/>
                <w:lang w:val="en-IN"/>
              </w:rPr>
            </w:pPr>
          </w:p>
          <w:p w14:paraId="5D202739"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 xml:space="preserve">(a) any Change in the Facilities as provided in GCC Clause 33 </w:t>
            </w:r>
          </w:p>
          <w:p w14:paraId="358DABDF"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 xml:space="preserve">(b) any occurrence of Force Majeure as provided in GCC Clause 32 </w:t>
            </w:r>
          </w:p>
          <w:p w14:paraId="17074EA6"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lastRenderedPageBreak/>
              <w:t>(c) any suspension order given by the Employer under GCC Clause 35 hereof or reduction in the rate of progress pursuant to GCC Sub-Clause 35.2 or</w:t>
            </w:r>
          </w:p>
          <w:p w14:paraId="0E60F878"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 xml:space="preserve">(d) any changes in laws and regulations as provided in GCC Clause 31 or </w:t>
            </w:r>
          </w:p>
          <w:p w14:paraId="3928D5FB"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(e) any other matter specifically mentioned in the Contract</w:t>
            </w:r>
          </w:p>
          <w:p w14:paraId="6EA5D579" w14:textId="77777777" w:rsidR="005F49E9" w:rsidRPr="009F27B6" w:rsidRDefault="005F49E9" w:rsidP="005F49E9">
            <w:pPr>
              <w:jc w:val="both"/>
              <w:rPr>
                <w:rFonts w:ascii="Book Antiqua" w:hAnsi="Book Antiqua"/>
                <w:sz w:val="22"/>
                <w:szCs w:val="22"/>
                <w:lang w:val="en-IN"/>
              </w:rPr>
            </w:pPr>
            <w:r w:rsidRPr="009F27B6">
              <w:rPr>
                <w:rFonts w:ascii="Book Antiqua" w:hAnsi="Book Antiqua"/>
                <w:sz w:val="22"/>
                <w:szCs w:val="22"/>
                <w:lang w:val="en-IN"/>
              </w:rPr>
              <w:t>by such period as shall be fair and reasonable in all the circumstances and as shall fairly reflect the delay or impediment sustained by the Contractor.</w:t>
            </w:r>
          </w:p>
          <w:p w14:paraId="6AFB743F" w14:textId="77777777" w:rsidR="005F49E9" w:rsidRPr="009F27B6" w:rsidRDefault="005F49E9" w:rsidP="005F49E9">
            <w:pPr>
              <w:jc w:val="both"/>
              <w:rPr>
                <w:rFonts w:ascii="Book Antiqua" w:hAnsi="Book Antiqua"/>
                <w:sz w:val="22"/>
                <w:szCs w:val="22"/>
                <w:lang w:val="en-IN"/>
              </w:rPr>
            </w:pPr>
          </w:p>
          <w:p w14:paraId="4BA7874D" w14:textId="77777777" w:rsidR="005F49E9" w:rsidRDefault="005F49E9" w:rsidP="005F49E9">
            <w:pPr>
              <w:jc w:val="both"/>
              <w:rPr>
                <w:rFonts w:ascii="Book Antiqua" w:hAnsi="Book Antiqua"/>
                <w:b/>
                <w:bCs/>
                <w:sz w:val="22"/>
                <w:szCs w:val="22"/>
                <w:lang w:val="en-IN"/>
              </w:rPr>
            </w:pPr>
            <w:r w:rsidRPr="009F27B6">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9F27B6">
              <w:rPr>
                <w:rFonts w:ascii="Book Antiqua" w:hAnsi="Book Antiqua"/>
                <w:sz w:val="22"/>
                <w:szCs w:val="22"/>
                <w:lang w:val="en-IN"/>
              </w:rPr>
              <w:t xml:space="preserve"> </w:t>
            </w:r>
            <w:r w:rsidRPr="009F27B6">
              <w:rPr>
                <w:rFonts w:ascii="Book Antiqua" w:hAnsi="Book Antiqua"/>
                <w:b/>
                <w:bCs/>
                <w:sz w:val="22"/>
                <w:szCs w:val="22"/>
                <w:lang w:val="en-IN"/>
              </w:rPr>
              <w:t>However,</w:t>
            </w:r>
            <w:r w:rsidRPr="009F27B6">
              <w:rPr>
                <w:rFonts w:ascii="Book Antiqua" w:hAnsi="Book Antiqua"/>
                <w:sz w:val="22"/>
                <w:szCs w:val="22"/>
                <w:lang w:val="en-IN"/>
              </w:rPr>
              <w:t xml:space="preserve"> i</w:t>
            </w:r>
            <w:r w:rsidRPr="009F27B6">
              <w:rPr>
                <w:rFonts w:ascii="Book Antiqua" w:hAnsi="Book Antiqua"/>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74FE7CE5" w14:textId="77777777" w:rsidR="005F49E9" w:rsidRPr="009F27B6" w:rsidRDefault="005F49E9" w:rsidP="005F49E9">
            <w:pPr>
              <w:jc w:val="both"/>
              <w:rPr>
                <w:rFonts w:ascii="Book Antiqua" w:hAnsi="Book Antiqua"/>
                <w:b/>
                <w:bCs/>
                <w:sz w:val="22"/>
                <w:szCs w:val="22"/>
                <w:lang w:val="en-IN"/>
              </w:rPr>
            </w:pPr>
          </w:p>
          <w:p w14:paraId="620A5AEB" w14:textId="77777777" w:rsidR="005F49E9" w:rsidRPr="009F27B6" w:rsidRDefault="005F49E9" w:rsidP="005F49E9">
            <w:pPr>
              <w:jc w:val="both"/>
              <w:rPr>
                <w:rFonts w:ascii="Book Antiqua" w:hAnsi="Book Antiqua"/>
                <w:b/>
                <w:bCs/>
                <w:sz w:val="22"/>
                <w:szCs w:val="22"/>
                <w:lang w:val="en-IN"/>
              </w:rPr>
            </w:pPr>
            <w:r w:rsidRPr="009F27B6">
              <w:rPr>
                <w:rFonts w:ascii="Book Antiqua" w:hAnsi="Book Antiqua"/>
                <w:b/>
                <w:bCs/>
                <w:sz w:val="22"/>
                <w:szCs w:val="22"/>
                <w:lang w:val="en-IN"/>
              </w:rPr>
              <w:t>The modality to be adopted for providing such additional labour is as follows: -</w:t>
            </w:r>
          </w:p>
          <w:p w14:paraId="424EE1C8"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 xml:space="preserve">The Contractor, as soon as possible but not later than 15 days after receiving the Project Manager’s offer as per </w:t>
            </w:r>
            <w:proofErr w:type="spellStart"/>
            <w:r w:rsidRPr="009F27B6">
              <w:rPr>
                <w:rFonts w:ascii="Book Antiqua" w:hAnsi="Book Antiqua"/>
                <w:b/>
                <w:bCs/>
                <w:sz w:val="22"/>
                <w:szCs w:val="22"/>
                <w:lang w:val="en-IN"/>
              </w:rPr>
              <w:t>i</w:t>
            </w:r>
            <w:proofErr w:type="spellEnd"/>
            <w:r w:rsidRPr="009F27B6">
              <w:rPr>
                <w:rFonts w:ascii="Book Antiqua" w:hAnsi="Book Antiqua"/>
                <w:b/>
                <w:bCs/>
                <w:sz w:val="22"/>
                <w:szCs w:val="22"/>
                <w:lang w:val="en-IN"/>
              </w:rPr>
              <w:t>) above, may consent to utilise such labour for the Facilities.</w:t>
            </w:r>
          </w:p>
          <w:p w14:paraId="7F4D73A9"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 xml:space="preserve">The offer and acceptance as above shall be in writing. </w:t>
            </w:r>
          </w:p>
          <w:p w14:paraId="595B0E62" w14:textId="77777777" w:rsidR="005F49E9" w:rsidRPr="009F27B6" w:rsidRDefault="005F49E9" w:rsidP="005F49E9">
            <w:pPr>
              <w:numPr>
                <w:ilvl w:val="0"/>
                <w:numId w:val="40"/>
              </w:numPr>
              <w:ind w:left="611" w:hanging="469"/>
              <w:jc w:val="both"/>
              <w:rPr>
                <w:rFonts w:ascii="Book Antiqua" w:hAnsi="Book Antiqua"/>
                <w:b/>
                <w:bCs/>
                <w:sz w:val="22"/>
                <w:szCs w:val="22"/>
                <w:lang w:val="en-IN"/>
              </w:rPr>
            </w:pPr>
            <w:r w:rsidRPr="009F27B6">
              <w:rPr>
                <w:rFonts w:ascii="Book Antiqua" w:hAnsi="Book Antiqua"/>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543A656" w14:textId="77777777" w:rsidR="005F49E9" w:rsidRPr="001E6ACF" w:rsidRDefault="005F49E9" w:rsidP="005F49E9">
            <w:pPr>
              <w:ind w:left="611"/>
              <w:jc w:val="both"/>
              <w:rPr>
                <w:rFonts w:ascii="Book Antiqua" w:hAnsi="Book Antiqua"/>
                <w:b/>
                <w:bCs/>
                <w:sz w:val="12"/>
                <w:szCs w:val="12"/>
                <w:lang w:val="en-IN"/>
              </w:rPr>
            </w:pPr>
          </w:p>
          <w:tbl>
            <w:tblPr>
              <w:tblW w:w="693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2572"/>
              <w:gridCol w:w="24"/>
              <w:gridCol w:w="2549"/>
            </w:tblGrid>
            <w:tr w:rsidR="005F49E9" w:rsidRPr="006A627E" w14:paraId="7A9F7375" w14:textId="77777777" w:rsidTr="00A711A8">
              <w:trPr>
                <w:trHeight w:val="306"/>
              </w:trPr>
              <w:tc>
                <w:tcPr>
                  <w:tcW w:w="3161" w:type="pct"/>
                  <w:gridSpan w:val="3"/>
                  <w:noWrap/>
                  <w:hideMark/>
                </w:tcPr>
                <w:p w14:paraId="5F50F7D3" w14:textId="77777777" w:rsidR="005F49E9" w:rsidRPr="006A627E" w:rsidRDefault="005F49E9" w:rsidP="005F49E9">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Activity</w:t>
                  </w:r>
                </w:p>
              </w:tc>
              <w:tc>
                <w:tcPr>
                  <w:tcW w:w="1839" w:type="pct"/>
                </w:tcPr>
                <w:p w14:paraId="4040378A" w14:textId="77777777" w:rsidR="005F49E9" w:rsidRPr="006A627E" w:rsidRDefault="005F49E9" w:rsidP="005F49E9">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Cost towards gangs/manpower</w:t>
                  </w:r>
                </w:p>
              </w:tc>
            </w:tr>
            <w:tr w:rsidR="005F49E9" w:rsidRPr="006A627E" w14:paraId="3018AF7E" w14:textId="77777777" w:rsidTr="00A711A8">
              <w:trPr>
                <w:trHeight w:val="286"/>
              </w:trPr>
              <w:tc>
                <w:tcPr>
                  <w:tcW w:w="1288" w:type="pct"/>
                  <w:vMerge w:val="restart"/>
                  <w:noWrap/>
                  <w:vAlign w:val="center"/>
                </w:tcPr>
                <w:p w14:paraId="521D56E6" w14:textId="77777777" w:rsidR="005F49E9" w:rsidRPr="006A627E" w:rsidRDefault="005F49E9" w:rsidP="005F49E9">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Foundation</w:t>
                  </w:r>
                </w:p>
              </w:tc>
              <w:tc>
                <w:tcPr>
                  <w:tcW w:w="1873" w:type="pct"/>
                  <w:gridSpan w:val="2"/>
                </w:tcPr>
                <w:p w14:paraId="4A9B9816" w14:textId="77777777" w:rsidR="005F49E9" w:rsidRPr="006A627E" w:rsidRDefault="005F49E9" w:rsidP="005F49E9">
                  <w:pPr>
                    <w:autoSpaceDE w:val="0"/>
                    <w:autoSpaceDN w:val="0"/>
                    <w:adjustRightInd w:val="0"/>
                    <w:rPr>
                      <w:rFonts w:ascii="Book Antiqua" w:hAnsi="Book Antiqua" w:cs="CIDFont+F2"/>
                      <w:sz w:val="22"/>
                      <w:szCs w:val="21"/>
                      <w:u w:val="single"/>
                      <w:lang w:val="en-IN" w:eastAsia="en-IN" w:bidi="hi-IN"/>
                    </w:rPr>
                  </w:pPr>
                  <w:r w:rsidRPr="006A627E">
                    <w:rPr>
                      <w:rFonts w:ascii="Book Antiqua" w:hAnsi="Book Antiqua" w:cs="CIDFont+F2"/>
                      <w:sz w:val="22"/>
                      <w:szCs w:val="21"/>
                      <w:u w:val="single"/>
                      <w:lang w:val="en-IN" w:eastAsia="en-IN" w:bidi="hi-IN"/>
                    </w:rPr>
                    <w:t xml:space="preserve">Excavation </w:t>
                  </w:r>
                </w:p>
              </w:tc>
              <w:tc>
                <w:tcPr>
                  <w:tcW w:w="1839" w:type="pct"/>
                </w:tcPr>
                <w:p w14:paraId="4E26585C" w14:textId="77777777" w:rsidR="005F49E9" w:rsidRPr="006A627E" w:rsidRDefault="005F49E9" w:rsidP="005F49E9">
                  <w:pPr>
                    <w:rPr>
                      <w:rFonts w:ascii="Book Antiqua" w:hAnsi="Book Antiqua"/>
                      <w:color w:val="000000"/>
                      <w:sz w:val="22"/>
                      <w:szCs w:val="22"/>
                      <w:lang w:eastAsia="en-IN" w:bidi="hi-IN"/>
                    </w:rPr>
                  </w:pPr>
                </w:p>
              </w:tc>
            </w:tr>
            <w:tr w:rsidR="00917208" w:rsidRPr="006A627E" w14:paraId="2C2A7BB5" w14:textId="77777777" w:rsidTr="00A711A8">
              <w:trPr>
                <w:trHeight w:val="286"/>
              </w:trPr>
              <w:tc>
                <w:tcPr>
                  <w:tcW w:w="1288" w:type="pct"/>
                  <w:vMerge/>
                  <w:noWrap/>
                  <w:vAlign w:val="center"/>
                </w:tcPr>
                <w:p w14:paraId="4E08D07E" w14:textId="77777777" w:rsidR="00917208" w:rsidRPr="006A627E" w:rsidRDefault="00917208" w:rsidP="005F49E9">
                  <w:pPr>
                    <w:jc w:val="center"/>
                    <w:rPr>
                      <w:rFonts w:ascii="Book Antiqua" w:hAnsi="Book Antiqua"/>
                      <w:b/>
                      <w:bCs/>
                      <w:color w:val="000000"/>
                      <w:sz w:val="22"/>
                      <w:szCs w:val="22"/>
                      <w:lang w:val="en-IN" w:eastAsia="en-IN" w:bidi="hi-IN"/>
                    </w:rPr>
                  </w:pPr>
                </w:p>
              </w:tc>
              <w:tc>
                <w:tcPr>
                  <w:tcW w:w="1873" w:type="pct"/>
                  <w:gridSpan w:val="2"/>
                </w:tcPr>
                <w:p w14:paraId="43334BEA" w14:textId="22DEFC2A" w:rsidR="00917208" w:rsidRPr="006A627E" w:rsidRDefault="00917208" w:rsidP="005F49E9">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DRY Soil</w:t>
                  </w:r>
                </w:p>
              </w:tc>
              <w:tc>
                <w:tcPr>
                  <w:tcW w:w="1839" w:type="pct"/>
                </w:tcPr>
                <w:p w14:paraId="21F41731" w14:textId="6FEFD94E" w:rsidR="00917208" w:rsidRPr="006A627E" w:rsidRDefault="00917208"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Pr="006A627E">
                    <w:rPr>
                      <w:rFonts w:ascii="Book Antiqua" w:hAnsi="Book Antiqua"/>
                      <w:color w:val="000000"/>
                      <w:sz w:val="22"/>
                      <w:szCs w:val="22"/>
                      <w:lang w:eastAsia="en-IN" w:bidi="hi-IN"/>
                    </w:rPr>
                    <w:t>40.80</w:t>
                  </w:r>
                  <w:r w:rsidRPr="006A627E">
                    <w:rPr>
                      <w:rFonts w:ascii="Book Antiqua" w:hAnsi="Book Antiqua"/>
                      <w:color w:val="000000"/>
                      <w:sz w:val="22"/>
                      <w:szCs w:val="22"/>
                      <w:lang w:eastAsia="en-IN" w:bidi="hi-IN"/>
                    </w:rPr>
                    <w:t>/- per Cum</w:t>
                  </w:r>
                </w:p>
              </w:tc>
            </w:tr>
            <w:tr w:rsidR="00917208" w:rsidRPr="006A627E" w14:paraId="47DECC53" w14:textId="77777777" w:rsidTr="00A711A8">
              <w:trPr>
                <w:trHeight w:val="286"/>
              </w:trPr>
              <w:tc>
                <w:tcPr>
                  <w:tcW w:w="1288" w:type="pct"/>
                  <w:vMerge/>
                  <w:noWrap/>
                  <w:vAlign w:val="center"/>
                </w:tcPr>
                <w:p w14:paraId="26705835" w14:textId="77777777" w:rsidR="00917208" w:rsidRPr="006A627E" w:rsidRDefault="00917208" w:rsidP="005F49E9">
                  <w:pPr>
                    <w:jc w:val="center"/>
                    <w:rPr>
                      <w:rFonts w:ascii="Book Antiqua" w:hAnsi="Book Antiqua"/>
                      <w:b/>
                      <w:bCs/>
                      <w:color w:val="000000"/>
                      <w:sz w:val="22"/>
                      <w:szCs w:val="22"/>
                      <w:lang w:val="en-IN" w:eastAsia="en-IN" w:bidi="hi-IN"/>
                    </w:rPr>
                  </w:pPr>
                </w:p>
              </w:tc>
              <w:tc>
                <w:tcPr>
                  <w:tcW w:w="1873" w:type="pct"/>
                  <w:gridSpan w:val="2"/>
                </w:tcPr>
                <w:p w14:paraId="3EF4C09F" w14:textId="1691E627" w:rsidR="00917208" w:rsidRPr="006A627E" w:rsidRDefault="00917208" w:rsidP="005F49E9">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WET Soil</w:t>
                  </w:r>
                </w:p>
              </w:tc>
              <w:tc>
                <w:tcPr>
                  <w:tcW w:w="1839" w:type="pct"/>
                </w:tcPr>
                <w:p w14:paraId="4E8E65A8" w14:textId="4B7A2781" w:rsidR="00917208" w:rsidRPr="006A627E" w:rsidRDefault="00420B43"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Pr="006A627E">
                    <w:rPr>
                      <w:rFonts w:ascii="Book Antiqua" w:hAnsi="Book Antiqua"/>
                      <w:color w:val="000000"/>
                      <w:sz w:val="22"/>
                      <w:szCs w:val="22"/>
                      <w:lang w:eastAsia="en-IN" w:bidi="hi-IN"/>
                    </w:rPr>
                    <w:t>59.60</w:t>
                  </w:r>
                  <w:r w:rsidRPr="006A627E">
                    <w:rPr>
                      <w:rFonts w:ascii="Book Antiqua" w:hAnsi="Book Antiqua"/>
                      <w:color w:val="000000"/>
                      <w:sz w:val="22"/>
                      <w:szCs w:val="22"/>
                      <w:lang w:eastAsia="en-IN" w:bidi="hi-IN"/>
                    </w:rPr>
                    <w:t>/- per Cum</w:t>
                  </w:r>
                </w:p>
              </w:tc>
            </w:tr>
            <w:tr w:rsidR="005F49E9" w:rsidRPr="006A627E" w14:paraId="1A662B07" w14:textId="77777777" w:rsidTr="00A711A8">
              <w:trPr>
                <w:trHeight w:val="286"/>
              </w:trPr>
              <w:tc>
                <w:tcPr>
                  <w:tcW w:w="1288" w:type="pct"/>
                  <w:vMerge/>
                  <w:noWrap/>
                  <w:vAlign w:val="center"/>
                </w:tcPr>
                <w:p w14:paraId="3E114818" w14:textId="77777777" w:rsidR="005F49E9" w:rsidRPr="006A627E"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380799F6" w14:textId="3E3E8206" w:rsidR="005F49E9" w:rsidRPr="006A627E" w:rsidRDefault="005F49E9" w:rsidP="005F49E9">
                  <w:pPr>
                    <w:numPr>
                      <w:ilvl w:val="0"/>
                      <w:numId w:val="41"/>
                    </w:numPr>
                    <w:autoSpaceDE w:val="0"/>
                    <w:autoSpaceDN w:val="0"/>
                    <w:adjustRightInd w:val="0"/>
                    <w:ind w:left="474" w:hanging="474"/>
                    <w:rPr>
                      <w:rFonts w:ascii="Book Antiqua" w:hAnsi="Book Antiqua" w:cs="CIDFont+F2"/>
                      <w:sz w:val="22"/>
                      <w:szCs w:val="21"/>
                      <w:lang w:val="en-IN" w:eastAsia="en-IN" w:bidi="hi-IN"/>
                    </w:rPr>
                  </w:pPr>
                  <w:proofErr w:type="gramStart"/>
                  <w:r w:rsidRPr="006A627E">
                    <w:rPr>
                      <w:rFonts w:ascii="Book Antiqua" w:hAnsi="Book Antiqua" w:cs="CIDFont+F2"/>
                      <w:sz w:val="22"/>
                      <w:szCs w:val="21"/>
                      <w:lang w:val="en-IN" w:eastAsia="en-IN" w:bidi="hi-IN"/>
                    </w:rPr>
                    <w:t>D</w:t>
                  </w:r>
                  <w:r w:rsidR="00AF5D19" w:rsidRPr="006A627E">
                    <w:rPr>
                      <w:rFonts w:ascii="Book Antiqua" w:hAnsi="Book Antiqua" w:cs="CIDFont+F2"/>
                      <w:sz w:val="22"/>
                      <w:szCs w:val="21"/>
                      <w:lang w:val="en-IN" w:eastAsia="en-IN" w:bidi="hi-IN"/>
                    </w:rPr>
                    <w:t xml:space="preserve">FR </w:t>
                  </w:r>
                  <w:r w:rsidRPr="006A627E">
                    <w:rPr>
                      <w:rFonts w:ascii="Book Antiqua" w:hAnsi="Book Antiqua" w:cs="CIDFont+F2"/>
                      <w:sz w:val="22"/>
                      <w:szCs w:val="21"/>
                      <w:lang w:val="en-IN" w:eastAsia="en-IN" w:bidi="hi-IN"/>
                    </w:rPr>
                    <w:t xml:space="preserve"> Soil</w:t>
                  </w:r>
                  <w:proofErr w:type="gramEnd"/>
                </w:p>
              </w:tc>
              <w:tc>
                <w:tcPr>
                  <w:tcW w:w="1839" w:type="pct"/>
                </w:tcPr>
                <w:p w14:paraId="16AA32A9" w14:textId="384577F5" w:rsidR="005F49E9" w:rsidRPr="006A627E" w:rsidRDefault="005F49E9"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420B43" w:rsidRPr="006A627E">
                    <w:rPr>
                      <w:rFonts w:ascii="Book Antiqua" w:hAnsi="Book Antiqua"/>
                      <w:color w:val="000000"/>
                      <w:sz w:val="22"/>
                      <w:szCs w:val="22"/>
                      <w:lang w:eastAsia="en-IN" w:bidi="hi-IN"/>
                    </w:rPr>
                    <w:t>162.20</w:t>
                  </w:r>
                  <w:r w:rsidRPr="006A627E">
                    <w:rPr>
                      <w:rFonts w:ascii="Book Antiqua" w:hAnsi="Book Antiqua"/>
                      <w:color w:val="000000"/>
                      <w:sz w:val="22"/>
                      <w:szCs w:val="22"/>
                      <w:lang w:eastAsia="en-IN" w:bidi="hi-IN"/>
                    </w:rPr>
                    <w:t>/- per Cum</w:t>
                  </w:r>
                </w:p>
              </w:tc>
            </w:tr>
            <w:tr w:rsidR="005F49E9" w:rsidRPr="006A627E" w14:paraId="39CA4EFA" w14:textId="77777777" w:rsidTr="00A711A8">
              <w:trPr>
                <w:trHeight w:val="286"/>
              </w:trPr>
              <w:tc>
                <w:tcPr>
                  <w:tcW w:w="1288" w:type="pct"/>
                  <w:vMerge/>
                  <w:noWrap/>
                  <w:vAlign w:val="center"/>
                </w:tcPr>
                <w:p w14:paraId="5C8D76C5" w14:textId="77777777" w:rsidR="005F49E9" w:rsidRPr="006A627E"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3A124B7E" w14:textId="19F2D2FA" w:rsidR="005F49E9" w:rsidRPr="006A627E" w:rsidRDefault="00AF5D19" w:rsidP="005F49E9">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WFR</w:t>
                  </w:r>
                  <w:r w:rsidR="005F49E9" w:rsidRPr="006A627E">
                    <w:rPr>
                      <w:rFonts w:ascii="Book Antiqua" w:hAnsi="Book Antiqua" w:cs="CIDFont+F2"/>
                      <w:sz w:val="22"/>
                      <w:szCs w:val="21"/>
                      <w:lang w:val="en-IN" w:eastAsia="en-IN" w:bidi="hi-IN"/>
                    </w:rPr>
                    <w:t xml:space="preserve"> Soil</w:t>
                  </w:r>
                </w:p>
              </w:tc>
              <w:tc>
                <w:tcPr>
                  <w:tcW w:w="1839" w:type="pct"/>
                </w:tcPr>
                <w:p w14:paraId="6AE6F823" w14:textId="202E18A5" w:rsidR="005F49E9" w:rsidRPr="006A627E" w:rsidRDefault="005F49E9"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420B43" w:rsidRPr="006A627E">
                    <w:rPr>
                      <w:rFonts w:ascii="Book Antiqua" w:hAnsi="Book Antiqua"/>
                      <w:color w:val="000000"/>
                      <w:sz w:val="22"/>
                      <w:szCs w:val="22"/>
                      <w:lang w:eastAsia="en-IN" w:bidi="hi-IN"/>
                    </w:rPr>
                    <w:t>192.00</w:t>
                  </w:r>
                  <w:r w:rsidRPr="006A627E">
                    <w:rPr>
                      <w:rFonts w:ascii="Book Antiqua" w:hAnsi="Book Antiqua"/>
                      <w:color w:val="000000"/>
                      <w:sz w:val="22"/>
                      <w:szCs w:val="22"/>
                      <w:lang w:eastAsia="en-IN" w:bidi="hi-IN"/>
                    </w:rPr>
                    <w:t>/- per Cum</w:t>
                  </w:r>
                </w:p>
              </w:tc>
            </w:tr>
            <w:tr w:rsidR="005F49E9" w:rsidRPr="006A627E" w14:paraId="11112039" w14:textId="77777777" w:rsidTr="00A711A8">
              <w:trPr>
                <w:trHeight w:val="286"/>
              </w:trPr>
              <w:tc>
                <w:tcPr>
                  <w:tcW w:w="1288" w:type="pct"/>
                  <w:vMerge/>
                  <w:noWrap/>
                  <w:vAlign w:val="center"/>
                </w:tcPr>
                <w:p w14:paraId="55EC15E4" w14:textId="77777777" w:rsidR="005F49E9" w:rsidRPr="006A627E"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5D10A686" w14:textId="77777777" w:rsidR="005F49E9" w:rsidRPr="006A627E" w:rsidRDefault="005F49E9" w:rsidP="005F49E9">
                  <w:pPr>
                    <w:autoSpaceDE w:val="0"/>
                    <w:autoSpaceDN w:val="0"/>
                    <w:adjustRightInd w:val="0"/>
                    <w:rPr>
                      <w:rFonts w:ascii="Book Antiqua" w:hAnsi="Book Antiqua" w:cs="CIDFont+F2"/>
                      <w:sz w:val="22"/>
                      <w:szCs w:val="21"/>
                      <w:u w:val="single"/>
                      <w:lang w:val="en-IN" w:eastAsia="en-IN" w:bidi="hi-IN"/>
                    </w:rPr>
                  </w:pPr>
                  <w:r w:rsidRPr="006A627E">
                    <w:rPr>
                      <w:rFonts w:ascii="Book Antiqua" w:hAnsi="Book Antiqua" w:cs="CIDFont+F2"/>
                      <w:sz w:val="22"/>
                      <w:szCs w:val="21"/>
                      <w:u w:val="single"/>
                      <w:lang w:val="en-IN" w:eastAsia="en-IN" w:bidi="hi-IN"/>
                    </w:rPr>
                    <w:t>Concreting</w:t>
                  </w:r>
                </w:p>
              </w:tc>
              <w:tc>
                <w:tcPr>
                  <w:tcW w:w="1839" w:type="pct"/>
                </w:tcPr>
                <w:p w14:paraId="62D14356" w14:textId="77777777" w:rsidR="005F49E9" w:rsidRPr="006A627E" w:rsidRDefault="005F49E9" w:rsidP="005F49E9">
                  <w:pPr>
                    <w:rPr>
                      <w:rFonts w:ascii="Book Antiqua" w:hAnsi="Book Antiqua"/>
                      <w:color w:val="000000"/>
                      <w:sz w:val="22"/>
                      <w:szCs w:val="22"/>
                      <w:lang w:eastAsia="en-IN" w:bidi="hi-IN"/>
                    </w:rPr>
                  </w:pPr>
                </w:p>
              </w:tc>
            </w:tr>
            <w:tr w:rsidR="005F49E9" w:rsidRPr="006A627E" w14:paraId="2542709F" w14:textId="77777777" w:rsidTr="00A711A8">
              <w:trPr>
                <w:trHeight w:val="286"/>
              </w:trPr>
              <w:tc>
                <w:tcPr>
                  <w:tcW w:w="1288" w:type="pct"/>
                  <w:vMerge/>
                  <w:noWrap/>
                  <w:vAlign w:val="center"/>
                </w:tcPr>
                <w:p w14:paraId="590DE659" w14:textId="77777777" w:rsidR="005F49E9" w:rsidRPr="006A627E"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054AD4A7" w14:textId="7F222F50" w:rsidR="005F49E9" w:rsidRPr="006A627E" w:rsidRDefault="005F49E9" w:rsidP="005F49E9">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w:t>
                  </w:r>
                  <w:r w:rsidR="00A711A8" w:rsidRPr="006A627E">
                    <w:rPr>
                      <w:rFonts w:ascii="Book Antiqua" w:hAnsi="Book Antiqua" w:cs="CIDFont+F2"/>
                      <w:sz w:val="22"/>
                      <w:szCs w:val="21"/>
                      <w:lang w:val="en-IN" w:eastAsia="en-IN" w:bidi="hi-IN"/>
                    </w:rPr>
                    <w:t>a</w:t>
                  </w:r>
                  <w:r w:rsidRPr="006A627E">
                    <w:rPr>
                      <w:rFonts w:ascii="Book Antiqua" w:hAnsi="Book Antiqua" w:cs="CIDFont+F2"/>
                      <w:sz w:val="22"/>
                      <w:szCs w:val="21"/>
                      <w:lang w:val="en-IN" w:eastAsia="en-IN" w:bidi="hi-IN"/>
                    </w:rPr>
                    <w:t>ting (1:1.5:3)</w:t>
                  </w:r>
                </w:p>
              </w:tc>
              <w:tc>
                <w:tcPr>
                  <w:tcW w:w="1839" w:type="pct"/>
                </w:tcPr>
                <w:p w14:paraId="22CCC8DC" w14:textId="58FEC87E" w:rsidR="005F49E9" w:rsidRPr="006A627E" w:rsidRDefault="005F49E9"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AF5D19" w:rsidRPr="006A627E">
                    <w:rPr>
                      <w:rFonts w:ascii="Book Antiqua" w:hAnsi="Book Antiqua"/>
                      <w:color w:val="000000"/>
                      <w:sz w:val="22"/>
                      <w:szCs w:val="22"/>
                      <w:lang w:eastAsia="en-IN" w:bidi="hi-IN"/>
                    </w:rPr>
                    <w:t>2</w:t>
                  </w:r>
                  <w:r w:rsidR="004E2C86" w:rsidRPr="006A627E">
                    <w:rPr>
                      <w:rFonts w:ascii="Book Antiqua" w:hAnsi="Book Antiqua"/>
                      <w:color w:val="000000"/>
                      <w:sz w:val="22"/>
                      <w:szCs w:val="22"/>
                      <w:lang w:eastAsia="en-IN" w:bidi="hi-IN"/>
                    </w:rPr>
                    <w:t>031.80</w:t>
                  </w:r>
                  <w:r w:rsidRPr="006A627E">
                    <w:rPr>
                      <w:rFonts w:ascii="Book Antiqua" w:hAnsi="Book Antiqua"/>
                      <w:color w:val="000000"/>
                      <w:sz w:val="22"/>
                      <w:szCs w:val="22"/>
                      <w:lang w:eastAsia="en-IN" w:bidi="hi-IN"/>
                    </w:rPr>
                    <w:t>/- per Cum</w:t>
                  </w:r>
                </w:p>
              </w:tc>
            </w:tr>
            <w:tr w:rsidR="005F49E9" w:rsidRPr="006A627E" w14:paraId="03D09459" w14:textId="77777777" w:rsidTr="00A711A8">
              <w:trPr>
                <w:trHeight w:val="286"/>
              </w:trPr>
              <w:tc>
                <w:tcPr>
                  <w:tcW w:w="1288" w:type="pct"/>
                  <w:vMerge/>
                  <w:noWrap/>
                  <w:vAlign w:val="center"/>
                </w:tcPr>
                <w:p w14:paraId="00E74F4B" w14:textId="77777777" w:rsidR="005F49E9" w:rsidRPr="006A627E"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44D9A752" w14:textId="5D7E1116" w:rsidR="005F49E9" w:rsidRPr="006A627E" w:rsidRDefault="005F49E9" w:rsidP="005F49E9">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w:t>
                  </w:r>
                  <w:r w:rsidR="00A711A8" w:rsidRPr="006A627E">
                    <w:rPr>
                      <w:rFonts w:ascii="Book Antiqua" w:hAnsi="Book Antiqua" w:cs="CIDFont+F2"/>
                      <w:sz w:val="22"/>
                      <w:szCs w:val="21"/>
                      <w:lang w:val="en-IN" w:eastAsia="en-IN" w:bidi="hi-IN"/>
                    </w:rPr>
                    <w:t>a</w:t>
                  </w:r>
                  <w:r w:rsidRPr="006A627E">
                    <w:rPr>
                      <w:rFonts w:ascii="Book Antiqua" w:hAnsi="Book Antiqua" w:cs="CIDFont+F2"/>
                      <w:sz w:val="22"/>
                      <w:szCs w:val="21"/>
                      <w:lang w:val="en-IN" w:eastAsia="en-IN" w:bidi="hi-IN"/>
                    </w:rPr>
                    <w:t>ting (1:3:6)</w:t>
                  </w:r>
                </w:p>
              </w:tc>
              <w:tc>
                <w:tcPr>
                  <w:tcW w:w="1839" w:type="pct"/>
                </w:tcPr>
                <w:p w14:paraId="6CF4BBAC" w14:textId="21D71BE5" w:rsidR="005F49E9" w:rsidRPr="006A627E" w:rsidRDefault="005F49E9"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4E2C86" w:rsidRPr="006A627E">
                    <w:rPr>
                      <w:rFonts w:ascii="Book Antiqua" w:hAnsi="Book Antiqua"/>
                      <w:color w:val="000000"/>
                      <w:sz w:val="22"/>
                      <w:szCs w:val="22"/>
                      <w:lang w:eastAsia="en-IN" w:bidi="hi-IN"/>
                    </w:rPr>
                    <w:t>1863.60</w:t>
                  </w:r>
                  <w:r w:rsidRPr="006A627E">
                    <w:rPr>
                      <w:rFonts w:ascii="Book Antiqua" w:hAnsi="Book Antiqua"/>
                      <w:color w:val="000000"/>
                      <w:sz w:val="22"/>
                      <w:szCs w:val="22"/>
                      <w:lang w:eastAsia="en-IN" w:bidi="hi-IN"/>
                    </w:rPr>
                    <w:t>/- per Cum</w:t>
                  </w:r>
                </w:p>
              </w:tc>
            </w:tr>
            <w:tr w:rsidR="005F49E9" w:rsidRPr="006A627E" w14:paraId="45DA7454" w14:textId="77777777" w:rsidTr="00A711A8">
              <w:trPr>
                <w:trHeight w:val="286"/>
              </w:trPr>
              <w:tc>
                <w:tcPr>
                  <w:tcW w:w="1288" w:type="pct"/>
                  <w:vMerge/>
                  <w:noWrap/>
                  <w:vAlign w:val="center"/>
                </w:tcPr>
                <w:p w14:paraId="73D7CC4E" w14:textId="77777777" w:rsidR="005F49E9" w:rsidRPr="006A627E"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38C5D275" w14:textId="77777777" w:rsidR="005F49E9" w:rsidRPr="006A627E" w:rsidRDefault="005F49E9" w:rsidP="005F49E9">
                  <w:pPr>
                    <w:autoSpaceDE w:val="0"/>
                    <w:autoSpaceDN w:val="0"/>
                    <w:adjustRightInd w:val="0"/>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Reinforcement Steel</w:t>
                  </w:r>
                </w:p>
              </w:tc>
              <w:tc>
                <w:tcPr>
                  <w:tcW w:w="1839" w:type="pct"/>
                </w:tcPr>
                <w:p w14:paraId="1827B1BE" w14:textId="4D6EEE4F" w:rsidR="005F49E9" w:rsidRPr="006A627E" w:rsidRDefault="005F49E9"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4A315D" w:rsidRPr="006A627E">
                    <w:rPr>
                      <w:rFonts w:ascii="Book Antiqua" w:hAnsi="Book Antiqua"/>
                      <w:color w:val="000000"/>
                      <w:sz w:val="22"/>
                      <w:szCs w:val="22"/>
                      <w:lang w:eastAsia="en-IN" w:bidi="hi-IN"/>
                    </w:rPr>
                    <w:t>167</w:t>
                  </w:r>
                  <w:r w:rsidR="003923F2" w:rsidRPr="006A627E">
                    <w:rPr>
                      <w:rFonts w:ascii="Book Antiqua" w:hAnsi="Book Antiqua"/>
                      <w:color w:val="000000"/>
                      <w:sz w:val="22"/>
                      <w:szCs w:val="22"/>
                      <w:lang w:eastAsia="en-IN" w:bidi="hi-IN"/>
                    </w:rPr>
                    <w:t>9</w:t>
                  </w:r>
                  <w:r w:rsidR="004A315D" w:rsidRPr="006A627E">
                    <w:rPr>
                      <w:rFonts w:ascii="Book Antiqua" w:hAnsi="Book Antiqua"/>
                      <w:color w:val="000000"/>
                      <w:sz w:val="22"/>
                      <w:szCs w:val="22"/>
                      <w:lang w:eastAsia="en-IN" w:bidi="hi-IN"/>
                    </w:rPr>
                    <w:t>2.20</w:t>
                  </w:r>
                  <w:r w:rsidRPr="006A627E">
                    <w:rPr>
                      <w:rFonts w:ascii="Book Antiqua" w:hAnsi="Book Antiqua"/>
                      <w:color w:val="000000"/>
                      <w:sz w:val="22"/>
                      <w:szCs w:val="22"/>
                      <w:lang w:eastAsia="en-IN" w:bidi="hi-IN"/>
                    </w:rPr>
                    <w:t>/- per MT</w:t>
                  </w:r>
                </w:p>
              </w:tc>
            </w:tr>
            <w:tr w:rsidR="005F49E9" w:rsidRPr="006A627E" w14:paraId="3539F3BD" w14:textId="77777777" w:rsidTr="00A711A8">
              <w:trPr>
                <w:trHeight w:val="286"/>
              </w:trPr>
              <w:tc>
                <w:tcPr>
                  <w:tcW w:w="1288" w:type="pct"/>
                  <w:vMerge/>
                  <w:noWrap/>
                  <w:vAlign w:val="center"/>
                </w:tcPr>
                <w:p w14:paraId="68AD9E18" w14:textId="77777777" w:rsidR="005F49E9" w:rsidRPr="006A627E" w:rsidRDefault="005F49E9" w:rsidP="005F49E9">
                  <w:pPr>
                    <w:jc w:val="center"/>
                    <w:rPr>
                      <w:rFonts w:ascii="Book Antiqua" w:hAnsi="Book Antiqua"/>
                      <w:b/>
                      <w:bCs/>
                      <w:color w:val="000000"/>
                      <w:sz w:val="22"/>
                      <w:szCs w:val="22"/>
                      <w:lang w:val="en-IN" w:eastAsia="en-IN" w:bidi="hi-IN"/>
                    </w:rPr>
                  </w:pPr>
                </w:p>
              </w:tc>
              <w:tc>
                <w:tcPr>
                  <w:tcW w:w="1873" w:type="pct"/>
                  <w:gridSpan w:val="2"/>
                </w:tcPr>
                <w:p w14:paraId="6796E7EA" w14:textId="249D10FD" w:rsidR="005F49E9" w:rsidRPr="006A627E" w:rsidRDefault="005F49E9" w:rsidP="005F49E9">
                  <w:pPr>
                    <w:autoSpaceDE w:val="0"/>
                    <w:autoSpaceDN w:val="0"/>
                    <w:adjustRightInd w:val="0"/>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Stub Installation</w:t>
                  </w:r>
                </w:p>
              </w:tc>
              <w:tc>
                <w:tcPr>
                  <w:tcW w:w="1839" w:type="pct"/>
                </w:tcPr>
                <w:p w14:paraId="234BFD1D" w14:textId="0FFD7580" w:rsidR="005F49E9" w:rsidRPr="006A627E" w:rsidRDefault="005F49E9"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4A315D" w:rsidRPr="006A627E">
                    <w:rPr>
                      <w:rFonts w:ascii="Book Antiqua" w:hAnsi="Book Antiqua"/>
                      <w:color w:val="000000"/>
                      <w:sz w:val="22"/>
                      <w:szCs w:val="22"/>
                      <w:lang w:eastAsia="en-IN" w:bidi="hi-IN"/>
                    </w:rPr>
                    <w:t>1625.20</w:t>
                  </w:r>
                  <w:r w:rsidRPr="006A627E">
                    <w:rPr>
                      <w:rFonts w:ascii="Book Antiqua" w:hAnsi="Book Antiqua"/>
                      <w:color w:val="000000"/>
                      <w:sz w:val="22"/>
                      <w:szCs w:val="22"/>
                      <w:lang w:eastAsia="en-IN" w:bidi="hi-IN"/>
                    </w:rPr>
                    <w:t>/- per MT</w:t>
                  </w:r>
                </w:p>
              </w:tc>
            </w:tr>
            <w:tr w:rsidR="00800B58" w:rsidRPr="006A627E" w14:paraId="5D3FD115" w14:textId="77777777" w:rsidTr="00A711A8">
              <w:trPr>
                <w:trHeight w:val="286"/>
              </w:trPr>
              <w:tc>
                <w:tcPr>
                  <w:tcW w:w="1288" w:type="pct"/>
                  <w:noWrap/>
                  <w:vAlign w:val="center"/>
                </w:tcPr>
                <w:p w14:paraId="31EA37AE" w14:textId="77777777" w:rsidR="00800B58" w:rsidRPr="006A627E" w:rsidRDefault="00800B58" w:rsidP="005F49E9">
                  <w:pPr>
                    <w:jc w:val="center"/>
                    <w:rPr>
                      <w:rFonts w:ascii="Book Antiqua" w:hAnsi="Book Antiqua"/>
                      <w:b/>
                      <w:bCs/>
                      <w:color w:val="000000"/>
                      <w:sz w:val="22"/>
                      <w:szCs w:val="22"/>
                      <w:lang w:val="en-IN" w:eastAsia="en-IN" w:bidi="hi-IN"/>
                    </w:rPr>
                  </w:pPr>
                </w:p>
              </w:tc>
              <w:tc>
                <w:tcPr>
                  <w:tcW w:w="1873" w:type="pct"/>
                  <w:gridSpan w:val="2"/>
                </w:tcPr>
                <w:p w14:paraId="0166ECD9" w14:textId="156D3FCD" w:rsidR="00800B58" w:rsidRPr="006A627E" w:rsidRDefault="00800B58" w:rsidP="005F49E9">
                  <w:pPr>
                    <w:autoSpaceDE w:val="0"/>
                    <w:autoSpaceDN w:val="0"/>
                    <w:adjustRightInd w:val="0"/>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Concreting (M25)</w:t>
                  </w:r>
                </w:p>
              </w:tc>
              <w:tc>
                <w:tcPr>
                  <w:tcW w:w="1839" w:type="pct"/>
                </w:tcPr>
                <w:p w14:paraId="6499041E" w14:textId="27F60639" w:rsidR="00800B58" w:rsidRPr="006A627E" w:rsidRDefault="00800B58" w:rsidP="005F49E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Rs. 2</w:t>
                  </w:r>
                  <w:r w:rsidRPr="006A627E">
                    <w:rPr>
                      <w:rFonts w:ascii="Book Antiqua" w:hAnsi="Book Antiqua"/>
                      <w:color w:val="000000"/>
                      <w:sz w:val="22"/>
                      <w:szCs w:val="22"/>
                      <w:lang w:eastAsia="en-IN" w:bidi="hi-IN"/>
                    </w:rPr>
                    <w:t>830.40</w:t>
                  </w:r>
                  <w:r w:rsidRPr="006A627E">
                    <w:rPr>
                      <w:rFonts w:ascii="Book Antiqua" w:hAnsi="Book Antiqua"/>
                      <w:color w:val="000000"/>
                      <w:sz w:val="22"/>
                      <w:szCs w:val="22"/>
                      <w:lang w:eastAsia="en-IN" w:bidi="hi-IN"/>
                    </w:rPr>
                    <w:t>/- per Cum</w:t>
                  </w:r>
                </w:p>
              </w:tc>
            </w:tr>
            <w:tr w:rsidR="00AF5D19" w:rsidRPr="006A627E" w14:paraId="05210937" w14:textId="77777777" w:rsidTr="00AF5D19">
              <w:trPr>
                <w:trHeight w:val="286"/>
              </w:trPr>
              <w:tc>
                <w:tcPr>
                  <w:tcW w:w="1288" w:type="pct"/>
                  <w:noWrap/>
                  <w:vAlign w:val="center"/>
                </w:tcPr>
                <w:p w14:paraId="0B4867F7" w14:textId="51477FE7" w:rsidR="00AF5D19" w:rsidRPr="006A627E" w:rsidRDefault="00AF5D19" w:rsidP="005F49E9">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Erection</w:t>
                  </w:r>
                </w:p>
              </w:tc>
              <w:tc>
                <w:tcPr>
                  <w:tcW w:w="1856" w:type="pct"/>
                </w:tcPr>
                <w:p w14:paraId="344FCB93" w14:textId="33ADF5E2" w:rsidR="00AF5D19" w:rsidRPr="006A627E" w:rsidRDefault="00AF5D19" w:rsidP="00AF5D1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Tower Erection</w:t>
                  </w:r>
                </w:p>
              </w:tc>
              <w:tc>
                <w:tcPr>
                  <w:tcW w:w="1856" w:type="pct"/>
                  <w:gridSpan w:val="2"/>
                </w:tcPr>
                <w:p w14:paraId="73C91B16" w14:textId="68957ED3" w:rsidR="00AF5D19" w:rsidRPr="006A627E" w:rsidRDefault="00AF5D19" w:rsidP="00AF5D1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B01D51" w:rsidRPr="006A627E">
                    <w:rPr>
                      <w:rFonts w:ascii="Book Antiqua" w:hAnsi="Book Antiqua"/>
                      <w:color w:val="000000"/>
                      <w:sz w:val="22"/>
                      <w:szCs w:val="22"/>
                      <w:lang w:eastAsia="en-IN" w:bidi="hi-IN"/>
                    </w:rPr>
                    <w:t>6703.90</w:t>
                  </w:r>
                  <w:r w:rsidRPr="006A627E">
                    <w:rPr>
                      <w:rFonts w:ascii="Book Antiqua" w:hAnsi="Book Antiqua"/>
                      <w:color w:val="000000"/>
                      <w:sz w:val="22"/>
                      <w:szCs w:val="22"/>
                      <w:lang w:eastAsia="en-IN" w:bidi="hi-IN"/>
                    </w:rPr>
                    <w:t>/- per MT</w:t>
                  </w:r>
                </w:p>
              </w:tc>
            </w:tr>
            <w:tr w:rsidR="00B01D51" w:rsidRPr="006A627E" w14:paraId="1E0F082A" w14:textId="77777777" w:rsidTr="00055C55">
              <w:trPr>
                <w:trHeight w:val="286"/>
              </w:trPr>
              <w:tc>
                <w:tcPr>
                  <w:tcW w:w="1288" w:type="pct"/>
                  <w:vMerge w:val="restart"/>
                  <w:noWrap/>
                  <w:vAlign w:val="center"/>
                </w:tcPr>
                <w:p w14:paraId="66991EAC" w14:textId="77777777" w:rsidR="00B01D51" w:rsidRPr="006A627E" w:rsidRDefault="00B01D51" w:rsidP="005F49E9">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 xml:space="preserve">Stringing </w:t>
                  </w:r>
                </w:p>
                <w:p w14:paraId="5F6B3DF3" w14:textId="41111626" w:rsidR="00B01D51" w:rsidRPr="006A627E" w:rsidRDefault="00B01D51" w:rsidP="005F49E9">
                  <w:pPr>
                    <w:jc w:val="center"/>
                    <w:rPr>
                      <w:rFonts w:ascii="Book Antiqua" w:hAnsi="Book Antiqua"/>
                      <w:b/>
                      <w:bCs/>
                      <w:color w:val="000000"/>
                      <w:sz w:val="22"/>
                      <w:szCs w:val="22"/>
                      <w:lang w:val="en-IN" w:eastAsia="en-IN" w:bidi="hi-IN"/>
                    </w:rPr>
                  </w:pPr>
                </w:p>
              </w:tc>
              <w:tc>
                <w:tcPr>
                  <w:tcW w:w="1856" w:type="pct"/>
                </w:tcPr>
                <w:p w14:paraId="30346B3F" w14:textId="0CBB90C7" w:rsidR="00B01D51" w:rsidRPr="006A627E" w:rsidRDefault="00886199" w:rsidP="00886199">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STRINGING 400KV S/C QUAD CONDUCTOR (With TSE)</w:t>
                  </w:r>
                </w:p>
              </w:tc>
              <w:tc>
                <w:tcPr>
                  <w:tcW w:w="1856" w:type="pct"/>
                  <w:gridSpan w:val="2"/>
                </w:tcPr>
                <w:p w14:paraId="66030CCD" w14:textId="502E961A" w:rsidR="00B01D51" w:rsidRPr="006A627E" w:rsidRDefault="00B01D51" w:rsidP="005F49E9">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886199" w:rsidRPr="006A627E">
                    <w:rPr>
                      <w:rFonts w:ascii="Book Antiqua" w:hAnsi="Book Antiqua"/>
                      <w:color w:val="000000"/>
                      <w:sz w:val="22"/>
                      <w:szCs w:val="22"/>
                      <w:lang w:eastAsia="en-IN" w:bidi="hi-IN"/>
                    </w:rPr>
                    <w:t>100036.17</w:t>
                  </w:r>
                  <w:r w:rsidRPr="006A627E">
                    <w:rPr>
                      <w:rFonts w:ascii="Book Antiqua" w:hAnsi="Book Antiqua"/>
                      <w:color w:val="000000"/>
                      <w:sz w:val="22"/>
                      <w:szCs w:val="22"/>
                      <w:lang w:eastAsia="en-IN" w:bidi="hi-IN"/>
                    </w:rPr>
                    <w:t>/- per Km</w:t>
                  </w:r>
                </w:p>
              </w:tc>
            </w:tr>
            <w:tr w:rsidR="00B01D51" w:rsidRPr="006A627E" w14:paraId="0D16E869" w14:textId="77777777" w:rsidTr="00055C55">
              <w:trPr>
                <w:trHeight w:val="286"/>
              </w:trPr>
              <w:tc>
                <w:tcPr>
                  <w:tcW w:w="1288" w:type="pct"/>
                  <w:vMerge/>
                  <w:noWrap/>
                  <w:vAlign w:val="center"/>
                </w:tcPr>
                <w:p w14:paraId="5E877838" w14:textId="16289FCC" w:rsidR="00B01D51" w:rsidRPr="006A627E" w:rsidRDefault="00B01D51" w:rsidP="005F49E9">
                  <w:pPr>
                    <w:jc w:val="center"/>
                    <w:rPr>
                      <w:rFonts w:ascii="Book Antiqua" w:hAnsi="Book Antiqua"/>
                      <w:b/>
                      <w:bCs/>
                      <w:color w:val="000000"/>
                      <w:sz w:val="22"/>
                      <w:szCs w:val="22"/>
                      <w:lang w:val="en-IN" w:eastAsia="en-IN" w:bidi="hi-IN"/>
                    </w:rPr>
                  </w:pPr>
                </w:p>
              </w:tc>
              <w:tc>
                <w:tcPr>
                  <w:tcW w:w="1856" w:type="pct"/>
                </w:tcPr>
                <w:p w14:paraId="0F49874E" w14:textId="77777777" w:rsidR="000047D1" w:rsidRPr="006A627E" w:rsidRDefault="000047D1" w:rsidP="000047D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STRINGING 400KV</w:t>
                  </w:r>
                </w:p>
                <w:p w14:paraId="12CCC27F" w14:textId="5B47340E" w:rsidR="000047D1" w:rsidRPr="006A627E" w:rsidRDefault="000047D1" w:rsidP="000047D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S/C QUAD</w:t>
                  </w:r>
                  <w:r w:rsidRPr="006A627E">
                    <w:rPr>
                      <w:rFonts w:ascii="Book Antiqua" w:hAnsi="Book Antiqua"/>
                      <w:color w:val="000000"/>
                      <w:sz w:val="22"/>
                      <w:szCs w:val="22"/>
                      <w:lang w:eastAsia="en-IN" w:bidi="hi-IN"/>
                    </w:rPr>
                    <w:t xml:space="preserve"> </w:t>
                  </w:r>
                  <w:r w:rsidRPr="006A627E">
                    <w:rPr>
                      <w:rFonts w:ascii="Book Antiqua" w:hAnsi="Book Antiqua"/>
                      <w:color w:val="000000"/>
                      <w:sz w:val="22"/>
                      <w:szCs w:val="22"/>
                      <w:lang w:eastAsia="en-IN" w:bidi="hi-IN"/>
                    </w:rPr>
                    <w:t>CONDUCTOR</w:t>
                  </w:r>
                </w:p>
                <w:p w14:paraId="0E1BE2C6" w14:textId="544E4F16" w:rsidR="00B01D51" w:rsidRPr="006A627E" w:rsidRDefault="000047D1" w:rsidP="000047D1">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(Without TSE)</w:t>
                  </w:r>
                </w:p>
              </w:tc>
              <w:tc>
                <w:tcPr>
                  <w:tcW w:w="1856" w:type="pct"/>
                  <w:gridSpan w:val="2"/>
                </w:tcPr>
                <w:p w14:paraId="5ED78505" w14:textId="2932FCF9" w:rsidR="00B01D51" w:rsidRPr="006A627E" w:rsidRDefault="000047D1" w:rsidP="005F49E9">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Pr="006A627E">
                    <w:rPr>
                      <w:rFonts w:ascii="Book Antiqua" w:hAnsi="Book Antiqua"/>
                      <w:color w:val="000000"/>
                      <w:sz w:val="22"/>
                      <w:szCs w:val="22"/>
                      <w:lang w:eastAsia="en-IN" w:bidi="hi-IN"/>
                    </w:rPr>
                    <w:t>200072.34</w:t>
                  </w:r>
                  <w:r w:rsidRPr="006A627E">
                    <w:rPr>
                      <w:rFonts w:ascii="Book Antiqua" w:hAnsi="Book Antiqua"/>
                      <w:color w:val="000000"/>
                      <w:sz w:val="22"/>
                      <w:szCs w:val="22"/>
                      <w:lang w:eastAsia="en-IN" w:bidi="hi-IN"/>
                    </w:rPr>
                    <w:t>/- per Km</w:t>
                  </w:r>
                </w:p>
              </w:tc>
            </w:tr>
            <w:tr w:rsidR="00B01D51" w:rsidRPr="006A627E" w14:paraId="75FDA1F9" w14:textId="77777777" w:rsidTr="00055C55">
              <w:trPr>
                <w:trHeight w:val="286"/>
              </w:trPr>
              <w:tc>
                <w:tcPr>
                  <w:tcW w:w="1288" w:type="pct"/>
                  <w:vMerge/>
                  <w:noWrap/>
                  <w:vAlign w:val="center"/>
                </w:tcPr>
                <w:p w14:paraId="2A9A3CF0" w14:textId="5517271D" w:rsidR="00B01D51" w:rsidRPr="006A627E" w:rsidRDefault="00B01D51" w:rsidP="005F49E9">
                  <w:pPr>
                    <w:jc w:val="center"/>
                    <w:rPr>
                      <w:rFonts w:ascii="Book Antiqua" w:hAnsi="Book Antiqua"/>
                      <w:b/>
                      <w:bCs/>
                      <w:color w:val="000000"/>
                      <w:sz w:val="22"/>
                      <w:szCs w:val="22"/>
                      <w:lang w:val="en-IN" w:eastAsia="en-IN" w:bidi="hi-IN"/>
                    </w:rPr>
                  </w:pPr>
                </w:p>
              </w:tc>
              <w:tc>
                <w:tcPr>
                  <w:tcW w:w="1856" w:type="pct"/>
                </w:tcPr>
                <w:p w14:paraId="29A7351D" w14:textId="77777777" w:rsidR="001834AC" w:rsidRPr="006A627E" w:rsidRDefault="001834AC" w:rsidP="001834AC">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STRINGING 400KV</w:t>
                  </w:r>
                </w:p>
                <w:p w14:paraId="0EAD5C73" w14:textId="77777777" w:rsidR="001834AC" w:rsidRPr="006A627E" w:rsidRDefault="001834AC" w:rsidP="001834AC">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D/C QUAD (With</w:t>
                  </w:r>
                </w:p>
                <w:p w14:paraId="7A207B15" w14:textId="2BC0631F" w:rsidR="00B01D51" w:rsidRPr="006A627E" w:rsidRDefault="001834AC" w:rsidP="001834AC">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TSE)</w:t>
                  </w:r>
                </w:p>
              </w:tc>
              <w:tc>
                <w:tcPr>
                  <w:tcW w:w="1856" w:type="pct"/>
                  <w:gridSpan w:val="2"/>
                </w:tcPr>
                <w:p w14:paraId="4B1EC1CD" w14:textId="55EE3AED" w:rsidR="00B01D51" w:rsidRPr="006A627E" w:rsidRDefault="001834AC" w:rsidP="005F49E9">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Rs. 357158.4</w:t>
                  </w:r>
                  <w:r w:rsidRPr="006A627E">
                    <w:rPr>
                      <w:rFonts w:ascii="Book Antiqua" w:hAnsi="Book Antiqua"/>
                      <w:color w:val="000000"/>
                      <w:sz w:val="22"/>
                      <w:szCs w:val="22"/>
                      <w:lang w:eastAsia="en-IN" w:bidi="hi-IN"/>
                    </w:rPr>
                    <w:t>0</w:t>
                  </w:r>
                  <w:r w:rsidRPr="006A627E">
                    <w:rPr>
                      <w:rFonts w:ascii="Book Antiqua" w:hAnsi="Book Antiqua"/>
                      <w:color w:val="000000"/>
                      <w:sz w:val="22"/>
                      <w:szCs w:val="22"/>
                      <w:lang w:eastAsia="en-IN" w:bidi="hi-IN"/>
                    </w:rPr>
                    <w:t>/- per Km</w:t>
                  </w:r>
                </w:p>
              </w:tc>
            </w:tr>
            <w:tr w:rsidR="00B01D51" w:rsidRPr="006A627E" w14:paraId="1E9162CE" w14:textId="77777777" w:rsidTr="00055C55">
              <w:trPr>
                <w:trHeight w:val="286"/>
              </w:trPr>
              <w:tc>
                <w:tcPr>
                  <w:tcW w:w="1288" w:type="pct"/>
                  <w:vMerge/>
                  <w:noWrap/>
                  <w:vAlign w:val="center"/>
                </w:tcPr>
                <w:p w14:paraId="7C23DF7A" w14:textId="50C54B53" w:rsidR="00B01D51" w:rsidRPr="006A627E" w:rsidRDefault="00B01D51" w:rsidP="005F49E9">
                  <w:pPr>
                    <w:jc w:val="center"/>
                    <w:rPr>
                      <w:rFonts w:ascii="Book Antiqua" w:hAnsi="Book Antiqua"/>
                      <w:b/>
                      <w:bCs/>
                      <w:color w:val="000000"/>
                      <w:sz w:val="22"/>
                      <w:szCs w:val="22"/>
                      <w:lang w:val="en-IN" w:eastAsia="en-IN" w:bidi="hi-IN"/>
                    </w:rPr>
                  </w:pPr>
                </w:p>
              </w:tc>
              <w:tc>
                <w:tcPr>
                  <w:tcW w:w="1856" w:type="pct"/>
                </w:tcPr>
                <w:p w14:paraId="3C98D79B" w14:textId="77777777" w:rsidR="00E56086" w:rsidRPr="006A627E" w:rsidRDefault="00E56086" w:rsidP="00E56086">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STRINGING 400KV</w:t>
                  </w:r>
                </w:p>
                <w:p w14:paraId="4E943A89" w14:textId="77777777" w:rsidR="00E56086" w:rsidRPr="006A627E" w:rsidRDefault="00E56086" w:rsidP="00E56086">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D/C QUAD (Without</w:t>
                  </w:r>
                </w:p>
                <w:p w14:paraId="07413C77" w14:textId="279682D2" w:rsidR="00B01D51" w:rsidRPr="006A627E" w:rsidRDefault="00E56086" w:rsidP="00E56086">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TSE)</w:t>
                  </w:r>
                </w:p>
              </w:tc>
              <w:tc>
                <w:tcPr>
                  <w:tcW w:w="1856" w:type="pct"/>
                  <w:gridSpan w:val="2"/>
                </w:tcPr>
                <w:p w14:paraId="6CB95F7E" w14:textId="65950797" w:rsidR="00B01D51" w:rsidRPr="006A627E" w:rsidRDefault="00E56086" w:rsidP="005F49E9">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Rs. 714316.8</w:t>
                  </w:r>
                  <w:r w:rsidRPr="006A627E">
                    <w:rPr>
                      <w:rFonts w:ascii="Book Antiqua" w:hAnsi="Book Antiqua"/>
                      <w:color w:val="000000"/>
                      <w:sz w:val="22"/>
                      <w:szCs w:val="22"/>
                      <w:lang w:eastAsia="en-IN" w:bidi="hi-IN"/>
                    </w:rPr>
                    <w:t>0</w:t>
                  </w:r>
                  <w:r w:rsidRPr="006A627E">
                    <w:rPr>
                      <w:rFonts w:ascii="Book Antiqua" w:hAnsi="Book Antiqua"/>
                      <w:color w:val="000000"/>
                      <w:sz w:val="22"/>
                      <w:szCs w:val="22"/>
                      <w:lang w:eastAsia="en-IN" w:bidi="hi-IN"/>
                    </w:rPr>
                    <w:t>/- per Km</w:t>
                  </w:r>
                </w:p>
              </w:tc>
            </w:tr>
            <w:tr w:rsidR="00B01D51" w:rsidRPr="00297766" w14:paraId="0D294C64" w14:textId="77777777" w:rsidTr="00055C55">
              <w:trPr>
                <w:trHeight w:val="286"/>
              </w:trPr>
              <w:tc>
                <w:tcPr>
                  <w:tcW w:w="1288" w:type="pct"/>
                  <w:vMerge/>
                  <w:noWrap/>
                  <w:vAlign w:val="center"/>
                </w:tcPr>
                <w:p w14:paraId="41B8F81E" w14:textId="45424BF1" w:rsidR="00B01D51" w:rsidRPr="006A627E" w:rsidRDefault="00B01D51" w:rsidP="005F49E9">
                  <w:pPr>
                    <w:jc w:val="center"/>
                    <w:rPr>
                      <w:rFonts w:ascii="Book Antiqua" w:hAnsi="Book Antiqua"/>
                      <w:b/>
                      <w:bCs/>
                      <w:color w:val="000000"/>
                      <w:sz w:val="22"/>
                      <w:szCs w:val="22"/>
                      <w:lang w:val="en-IN" w:eastAsia="en-IN" w:bidi="hi-IN"/>
                    </w:rPr>
                  </w:pPr>
                </w:p>
              </w:tc>
              <w:tc>
                <w:tcPr>
                  <w:tcW w:w="1856" w:type="pct"/>
                </w:tcPr>
                <w:p w14:paraId="70136DF6" w14:textId="7CF909A4" w:rsidR="00B01D51" w:rsidRPr="006A627E" w:rsidRDefault="00B01D51" w:rsidP="00AF5D19">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Installation of OPGW</w:t>
                  </w:r>
                </w:p>
              </w:tc>
              <w:tc>
                <w:tcPr>
                  <w:tcW w:w="1856" w:type="pct"/>
                  <w:gridSpan w:val="2"/>
                </w:tcPr>
                <w:p w14:paraId="346E791E" w14:textId="2642998E" w:rsidR="00B01D51" w:rsidRPr="00AF5D19" w:rsidRDefault="00B01D51" w:rsidP="005F49E9">
                  <w:pPr>
                    <w:jc w:val="both"/>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E56086" w:rsidRPr="006A627E">
                    <w:rPr>
                      <w:rFonts w:ascii="Book Antiqua" w:hAnsi="Book Antiqua"/>
                      <w:color w:val="000000"/>
                      <w:sz w:val="22"/>
                      <w:szCs w:val="22"/>
                      <w:lang w:eastAsia="en-IN" w:bidi="hi-IN"/>
                    </w:rPr>
                    <w:t>44127.60</w:t>
                  </w:r>
                  <w:r w:rsidRPr="006A627E">
                    <w:rPr>
                      <w:rFonts w:ascii="Book Antiqua" w:hAnsi="Book Antiqua"/>
                      <w:color w:val="000000"/>
                      <w:sz w:val="22"/>
                      <w:szCs w:val="22"/>
                      <w:lang w:eastAsia="en-IN" w:bidi="hi-IN"/>
                    </w:rPr>
                    <w:t>/- per Km</w:t>
                  </w:r>
                </w:p>
              </w:tc>
            </w:tr>
          </w:tbl>
          <w:p w14:paraId="1DF504AA" w14:textId="4032075A" w:rsidR="005F49E9" w:rsidRDefault="005F49E9" w:rsidP="00AF5D19">
            <w:pPr>
              <w:jc w:val="both"/>
              <w:rPr>
                <w:rFonts w:ascii="Book Antiqua" w:hAnsi="Book Antiqua"/>
                <w:b/>
                <w:bCs/>
                <w:sz w:val="22"/>
                <w:szCs w:val="22"/>
                <w:lang w:val="en-IN"/>
              </w:rPr>
            </w:pPr>
          </w:p>
          <w:p w14:paraId="267BC685" w14:textId="77777777" w:rsidR="00A711A8" w:rsidRPr="009F27B6" w:rsidRDefault="00A711A8" w:rsidP="00AF5D19">
            <w:pPr>
              <w:jc w:val="both"/>
              <w:rPr>
                <w:rFonts w:ascii="Book Antiqua" w:hAnsi="Book Antiqua"/>
                <w:b/>
                <w:bCs/>
                <w:sz w:val="22"/>
                <w:szCs w:val="22"/>
                <w:lang w:val="en-IN"/>
              </w:rPr>
            </w:pPr>
          </w:p>
          <w:p w14:paraId="5BC0ACEC" w14:textId="77777777" w:rsidR="005F49E9" w:rsidRPr="009F27B6" w:rsidRDefault="005F49E9" w:rsidP="005F49E9">
            <w:pPr>
              <w:numPr>
                <w:ilvl w:val="0"/>
                <w:numId w:val="40"/>
              </w:numPr>
              <w:ind w:left="611" w:hanging="469"/>
              <w:jc w:val="both"/>
              <w:rPr>
                <w:rFonts w:ascii="Book Antiqua" w:hAnsi="Book Antiqua"/>
                <w:b/>
                <w:bCs/>
                <w:sz w:val="22"/>
                <w:szCs w:val="22"/>
              </w:rPr>
            </w:pPr>
            <w:r w:rsidRPr="009F27B6">
              <w:rPr>
                <w:rFonts w:ascii="Book Antiqua" w:hAnsi="Book Antiqua"/>
                <w:b/>
                <w:bCs/>
                <w:sz w:val="22"/>
                <w:szCs w:val="22"/>
              </w:rPr>
              <w:t>Such expenditure incurred on providing additional labor shall however not be construed as Facilitation in line with GCC Clause 36B hereof.</w:t>
            </w:r>
          </w:p>
          <w:p w14:paraId="09B6B84C" w14:textId="757B9A34" w:rsidR="005F49E9" w:rsidRPr="00A711A8" w:rsidRDefault="005F49E9" w:rsidP="005F49E9">
            <w:pPr>
              <w:numPr>
                <w:ilvl w:val="0"/>
                <w:numId w:val="40"/>
              </w:numPr>
              <w:ind w:left="611" w:hanging="469"/>
              <w:jc w:val="both"/>
              <w:rPr>
                <w:rFonts w:ascii="Book Antiqua" w:hAnsi="Book Antiqua"/>
                <w:b/>
                <w:bCs/>
                <w:sz w:val="22"/>
                <w:szCs w:val="22"/>
              </w:rPr>
            </w:pPr>
            <w:r w:rsidRPr="009F27B6">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21D7BE72" w14:textId="77777777" w:rsidR="00A711A8" w:rsidRPr="009F27B6" w:rsidRDefault="00A711A8" w:rsidP="00A711A8">
            <w:pPr>
              <w:ind w:left="611"/>
              <w:jc w:val="both"/>
              <w:rPr>
                <w:rFonts w:ascii="Book Antiqua" w:hAnsi="Book Antiqua"/>
                <w:b/>
                <w:bCs/>
                <w:sz w:val="22"/>
                <w:szCs w:val="22"/>
              </w:rPr>
            </w:pPr>
          </w:p>
          <w:p w14:paraId="3A74F556" w14:textId="41C8F7ED" w:rsidR="005F49E9" w:rsidRPr="00F838DE" w:rsidRDefault="005F49E9" w:rsidP="005F49E9">
            <w:pPr>
              <w:jc w:val="both"/>
              <w:rPr>
                <w:rFonts w:ascii="Book Antiqua" w:hAnsi="Book Antiqua" w:cs="Arial"/>
                <w:b/>
                <w:bCs/>
                <w:sz w:val="22"/>
                <w:szCs w:val="22"/>
              </w:rPr>
            </w:pPr>
            <w:r w:rsidRPr="009F27B6">
              <w:rPr>
                <w:rFonts w:ascii="Book Antiqua" w:hAnsi="Book Antiqua"/>
                <w:b/>
                <w:bCs/>
                <w:sz w:val="22"/>
                <w:szCs w:val="22"/>
                <w:lang w:val="en-IN"/>
              </w:rPr>
              <w:t>Upon receipt of Contractor’s notice as per vi) above, the Project Manager shall as soon as possible, provide replacement of labour to the Contractor.</w:t>
            </w:r>
          </w:p>
        </w:tc>
      </w:tr>
      <w:tr w:rsidR="000C1103" w:rsidRPr="00F838DE" w14:paraId="7C72EAF6" w14:textId="77777777" w:rsidTr="00623770">
        <w:tc>
          <w:tcPr>
            <w:tcW w:w="824" w:type="dxa"/>
            <w:tcBorders>
              <w:right w:val="single" w:sz="4" w:space="0" w:color="auto"/>
            </w:tcBorders>
          </w:tcPr>
          <w:p w14:paraId="3F96E9E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34.2</w:t>
            </w:r>
          </w:p>
          <w:p w14:paraId="1B98BBE8" w14:textId="77777777" w:rsidR="000C1103" w:rsidRPr="00F838DE" w:rsidRDefault="000C1103" w:rsidP="000C1103">
            <w:pPr>
              <w:jc w:val="center"/>
              <w:rPr>
                <w:rFonts w:ascii="Book Antiqua" w:hAnsi="Book Antiqua" w:cs="Arial"/>
                <w:sz w:val="22"/>
                <w:szCs w:val="22"/>
              </w:rPr>
            </w:pPr>
          </w:p>
        </w:tc>
        <w:tc>
          <w:tcPr>
            <w:tcW w:w="7184" w:type="dxa"/>
            <w:tcBorders>
              <w:left w:val="nil"/>
            </w:tcBorders>
          </w:tcPr>
          <w:p w14:paraId="0528BF4D"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073FAD0A" w14:textId="77777777" w:rsidR="000C1103" w:rsidRPr="00F838DE" w:rsidRDefault="000C1103" w:rsidP="000C1103">
            <w:pPr>
              <w:jc w:val="both"/>
              <w:rPr>
                <w:rFonts w:ascii="Book Antiqua" w:hAnsi="Book Antiqua" w:cs="Arial"/>
                <w:b/>
                <w:bCs/>
                <w:sz w:val="22"/>
                <w:szCs w:val="22"/>
              </w:rPr>
            </w:pPr>
          </w:p>
          <w:p w14:paraId="30DE17B9"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838DE">
              <w:rPr>
                <w:rFonts w:ascii="Book Antiqua" w:hAnsi="Book Antiqua"/>
                <w:b/>
                <w:bCs/>
                <w:sz w:val="22"/>
                <w:szCs w:val="22"/>
              </w:rPr>
              <w:t>/Conciliation</w:t>
            </w:r>
            <w:r w:rsidRPr="00F838DE">
              <w:rPr>
                <w:rFonts w:ascii="Book Antiqua" w:hAnsi="Book Antiqua"/>
                <w:sz w:val="22"/>
                <w:szCs w:val="22"/>
              </w:rPr>
              <w:t>, pursuant to GCC Sub-Clause 39</w:t>
            </w:r>
            <w:r w:rsidRPr="00F838DE">
              <w:rPr>
                <w:rFonts w:ascii="Book Antiqua" w:hAnsi="Book Antiqua"/>
                <w:b/>
                <w:bCs/>
                <w:sz w:val="22"/>
                <w:szCs w:val="22"/>
              </w:rPr>
              <w:t>/GCC Sub-Clause 40.</w:t>
            </w:r>
          </w:p>
          <w:p w14:paraId="4D6D7D76"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2B5D7B3D" w14:textId="77777777" w:rsidTr="00623770">
        <w:tc>
          <w:tcPr>
            <w:tcW w:w="824" w:type="dxa"/>
            <w:tcBorders>
              <w:right w:val="single" w:sz="4" w:space="0" w:color="auto"/>
            </w:tcBorders>
          </w:tcPr>
          <w:p w14:paraId="0A547AC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F6F4C4" w14:textId="63A9BE44" w:rsidR="000C1103" w:rsidRPr="00F838DE" w:rsidRDefault="000C1103" w:rsidP="000C1103">
            <w:pPr>
              <w:jc w:val="both"/>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5ABB923C" w14:textId="484D019E"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0C1103" w:rsidRPr="006659ED" w:rsidRDefault="000C1103" w:rsidP="000C1103">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62F680B2"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0C1103" w:rsidRPr="006659ED" w:rsidRDefault="000C1103" w:rsidP="000C1103">
            <w:pPr>
              <w:autoSpaceDE w:val="0"/>
              <w:autoSpaceDN w:val="0"/>
              <w:adjustRightInd w:val="0"/>
              <w:ind w:left="435"/>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4E18E030" w14:textId="77777777" w:rsidR="000C1103" w:rsidRPr="00F838DE" w:rsidRDefault="000C1103" w:rsidP="000C1103">
            <w:pPr>
              <w:jc w:val="both"/>
              <w:rPr>
                <w:rFonts w:ascii="Book Antiqua" w:hAnsi="Book Antiqua" w:cs="Arial"/>
                <w:b/>
                <w:bCs/>
                <w:sz w:val="22"/>
                <w:szCs w:val="22"/>
              </w:rPr>
            </w:pPr>
          </w:p>
        </w:tc>
      </w:tr>
      <w:tr w:rsidR="000C1103" w:rsidRPr="00F838DE" w14:paraId="2DFFBF43" w14:textId="77777777" w:rsidTr="00623770">
        <w:tc>
          <w:tcPr>
            <w:tcW w:w="824" w:type="dxa"/>
            <w:tcBorders>
              <w:right w:val="single" w:sz="4" w:space="0" w:color="auto"/>
            </w:tcBorders>
          </w:tcPr>
          <w:p w14:paraId="5FACCA1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36.2.2</w:t>
            </w:r>
          </w:p>
        </w:tc>
        <w:tc>
          <w:tcPr>
            <w:tcW w:w="7184" w:type="dxa"/>
            <w:tcBorders>
              <w:left w:val="nil"/>
            </w:tcBorders>
          </w:tcPr>
          <w:p w14:paraId="7CA2D7E8" w14:textId="77777777" w:rsidR="000C1103" w:rsidRPr="00F838DE" w:rsidRDefault="000C1103" w:rsidP="000C1103">
            <w:pPr>
              <w:pStyle w:val="Default"/>
              <w:jc w:val="both"/>
              <w:rPr>
                <w:sz w:val="22"/>
                <w:szCs w:val="22"/>
              </w:rPr>
            </w:pPr>
            <w:r w:rsidRPr="00F838DE">
              <w:rPr>
                <w:sz w:val="22"/>
                <w:szCs w:val="22"/>
              </w:rPr>
              <w:t xml:space="preserve">If the Contractor </w:t>
            </w:r>
          </w:p>
          <w:p w14:paraId="0E41E794" w14:textId="77777777" w:rsidR="000C1103" w:rsidRPr="00F838DE" w:rsidRDefault="000C1103" w:rsidP="000C1103">
            <w:pPr>
              <w:pStyle w:val="Default"/>
              <w:jc w:val="both"/>
              <w:rPr>
                <w:sz w:val="22"/>
                <w:szCs w:val="22"/>
              </w:rPr>
            </w:pPr>
          </w:p>
          <w:p w14:paraId="115DDBD4" w14:textId="77777777" w:rsidR="000C1103" w:rsidRPr="00F838DE" w:rsidRDefault="000C1103" w:rsidP="000C1103">
            <w:pPr>
              <w:pStyle w:val="Default"/>
              <w:numPr>
                <w:ilvl w:val="0"/>
                <w:numId w:val="35"/>
              </w:numPr>
              <w:ind w:left="443"/>
              <w:jc w:val="both"/>
              <w:rPr>
                <w:sz w:val="22"/>
                <w:szCs w:val="22"/>
              </w:rPr>
            </w:pPr>
            <w:r w:rsidRPr="00F838DE">
              <w:rPr>
                <w:sz w:val="22"/>
                <w:szCs w:val="22"/>
              </w:rPr>
              <w:t xml:space="preserve">has abandoned or repudiated the Contract </w:t>
            </w:r>
          </w:p>
          <w:p w14:paraId="58C71D4B" w14:textId="77777777" w:rsidR="000C1103" w:rsidRPr="00F838DE" w:rsidRDefault="000C1103" w:rsidP="000C1103">
            <w:pPr>
              <w:pStyle w:val="Default"/>
              <w:ind w:left="720"/>
              <w:jc w:val="both"/>
              <w:rPr>
                <w:sz w:val="22"/>
                <w:szCs w:val="22"/>
              </w:rPr>
            </w:pPr>
          </w:p>
          <w:p w14:paraId="69BBB8CF" w14:textId="77777777" w:rsidR="000C1103" w:rsidRPr="00F838DE" w:rsidRDefault="000C1103" w:rsidP="000C1103">
            <w:pPr>
              <w:pStyle w:val="Default"/>
              <w:numPr>
                <w:ilvl w:val="0"/>
                <w:numId w:val="35"/>
              </w:numPr>
              <w:jc w:val="both"/>
              <w:rPr>
                <w:sz w:val="22"/>
                <w:szCs w:val="22"/>
              </w:rPr>
            </w:pPr>
            <w:r w:rsidRPr="00F838DE">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0C1103" w:rsidRPr="00F838DE" w:rsidRDefault="000C1103" w:rsidP="000C1103">
            <w:pPr>
              <w:pStyle w:val="ListParagraph"/>
              <w:rPr>
                <w:rFonts w:ascii="Book Antiqua" w:hAnsi="Book Antiqua"/>
                <w:sz w:val="22"/>
                <w:szCs w:val="22"/>
              </w:rPr>
            </w:pPr>
          </w:p>
          <w:p w14:paraId="6483FC10" w14:textId="77777777" w:rsidR="000C1103" w:rsidRPr="00F838DE" w:rsidRDefault="000C1103" w:rsidP="000C1103">
            <w:pPr>
              <w:pStyle w:val="Default"/>
              <w:numPr>
                <w:ilvl w:val="0"/>
                <w:numId w:val="35"/>
              </w:numPr>
              <w:jc w:val="both"/>
              <w:rPr>
                <w:sz w:val="22"/>
                <w:szCs w:val="22"/>
              </w:rPr>
            </w:pPr>
            <w:r w:rsidRPr="00F838DE">
              <w:rPr>
                <w:sz w:val="22"/>
                <w:szCs w:val="22"/>
              </w:rPr>
              <w:t xml:space="preserve">persistently fails to execute the Contract in accordance with the Contract or persistently neglects to carry out its obligations under the Contract without just cause </w:t>
            </w:r>
          </w:p>
          <w:p w14:paraId="3669EEF2" w14:textId="77777777" w:rsidR="000C1103" w:rsidRPr="00F838DE" w:rsidRDefault="000C1103" w:rsidP="000C1103">
            <w:pPr>
              <w:pStyle w:val="ListParagraph"/>
              <w:rPr>
                <w:rFonts w:ascii="Book Antiqua" w:hAnsi="Book Antiqua"/>
                <w:sz w:val="22"/>
                <w:szCs w:val="22"/>
              </w:rPr>
            </w:pPr>
          </w:p>
          <w:p w14:paraId="19007A6E" w14:textId="77777777" w:rsidR="000C1103" w:rsidRPr="00F838DE" w:rsidRDefault="000C1103" w:rsidP="000C1103">
            <w:pPr>
              <w:pStyle w:val="Default"/>
              <w:numPr>
                <w:ilvl w:val="0"/>
                <w:numId w:val="35"/>
              </w:numPr>
              <w:jc w:val="both"/>
              <w:rPr>
                <w:sz w:val="22"/>
                <w:szCs w:val="22"/>
              </w:rPr>
            </w:pPr>
            <w:r w:rsidRPr="00F838DE">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w:t>
            </w:r>
            <w:r w:rsidRPr="00F838DE">
              <w:rPr>
                <w:sz w:val="22"/>
                <w:szCs w:val="22"/>
              </w:rPr>
              <w:lastRenderedPageBreak/>
              <w:t xml:space="preserve">Employer that the Contractor can attain Completion of the Facilities by the Time for Completion as extended, </w:t>
            </w:r>
          </w:p>
          <w:p w14:paraId="4265907F" w14:textId="77777777" w:rsidR="000C1103" w:rsidRPr="00F838DE" w:rsidRDefault="000C1103" w:rsidP="000C1103">
            <w:pPr>
              <w:pStyle w:val="ListParagraph"/>
              <w:rPr>
                <w:rFonts w:ascii="Book Antiqua" w:hAnsi="Book Antiqua"/>
                <w:sz w:val="22"/>
                <w:szCs w:val="22"/>
              </w:rPr>
            </w:pPr>
          </w:p>
          <w:p w14:paraId="1C9C29E4" w14:textId="4D653D5D"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F838DE">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0C1103" w:rsidRPr="00F838DE" w14:paraId="050DE3B4" w14:textId="77777777" w:rsidTr="00623770">
        <w:tc>
          <w:tcPr>
            <w:tcW w:w="824" w:type="dxa"/>
            <w:tcBorders>
              <w:right w:val="single" w:sz="4" w:space="0" w:color="auto"/>
            </w:tcBorders>
          </w:tcPr>
          <w:p w14:paraId="475936F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36A</w:t>
            </w:r>
          </w:p>
        </w:tc>
        <w:tc>
          <w:tcPr>
            <w:tcW w:w="7184" w:type="dxa"/>
            <w:tcBorders>
              <w:left w:val="nil"/>
            </w:tcBorders>
          </w:tcPr>
          <w:p w14:paraId="75833B8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36A</w:t>
            </w:r>
          </w:p>
          <w:p w14:paraId="4690244E" w14:textId="77777777" w:rsidR="000C1103" w:rsidRPr="00F838DE" w:rsidRDefault="000C1103" w:rsidP="000C1103">
            <w:pPr>
              <w:pStyle w:val="Default"/>
              <w:jc w:val="both"/>
              <w:rPr>
                <w:b/>
                <w:bCs/>
                <w:sz w:val="22"/>
                <w:szCs w:val="22"/>
              </w:rPr>
            </w:pPr>
          </w:p>
          <w:p w14:paraId="22CD91E4" w14:textId="77777777" w:rsidR="000C1103" w:rsidRPr="00F838DE" w:rsidRDefault="000C1103" w:rsidP="000C1103">
            <w:pPr>
              <w:pStyle w:val="Default"/>
              <w:jc w:val="both"/>
              <w:rPr>
                <w:sz w:val="22"/>
                <w:szCs w:val="22"/>
              </w:rPr>
            </w:pPr>
            <w:r w:rsidRPr="00F838DE">
              <w:rPr>
                <w:b/>
                <w:bCs/>
                <w:sz w:val="22"/>
                <w:szCs w:val="22"/>
              </w:rPr>
              <w:t xml:space="preserve">GCC 36A: Partial Offloading </w:t>
            </w:r>
          </w:p>
          <w:p w14:paraId="43628B3B" w14:textId="77777777" w:rsidR="000C1103" w:rsidRPr="00F838DE" w:rsidRDefault="000C1103" w:rsidP="000C1103">
            <w:pPr>
              <w:ind w:left="612" w:hanging="583"/>
              <w:jc w:val="both"/>
              <w:rPr>
                <w:rFonts w:ascii="Book Antiqua" w:hAnsi="Book Antiqua" w:cs="Arial"/>
                <w:b/>
                <w:bCs/>
                <w:sz w:val="22"/>
                <w:szCs w:val="22"/>
              </w:rPr>
            </w:pPr>
          </w:p>
          <w:p w14:paraId="36842123" w14:textId="77777777" w:rsidR="000C1103" w:rsidRPr="00F838DE" w:rsidRDefault="000C1103" w:rsidP="000C1103">
            <w:pPr>
              <w:pStyle w:val="Default"/>
              <w:ind w:left="1294" w:hanging="1294"/>
              <w:jc w:val="both"/>
              <w:rPr>
                <w:sz w:val="22"/>
                <w:szCs w:val="22"/>
              </w:rPr>
            </w:pPr>
            <w:r w:rsidRPr="00F838DE">
              <w:rPr>
                <w:sz w:val="22"/>
                <w:szCs w:val="22"/>
              </w:rPr>
              <w:t>GCC 36A.1   Pursuant to GCC sub-Clause 36.2.2, Employer reserves the right to offload a part of the Facilities under the Contract where a separate time for Completion of such part is specified in the Contract.</w:t>
            </w:r>
          </w:p>
          <w:p w14:paraId="05F8193B" w14:textId="77777777" w:rsidR="000C1103" w:rsidRPr="00F838DE" w:rsidRDefault="000C1103" w:rsidP="000C1103">
            <w:pPr>
              <w:pStyle w:val="Default"/>
              <w:ind w:left="1294" w:hanging="1294"/>
              <w:jc w:val="both"/>
              <w:rPr>
                <w:sz w:val="22"/>
                <w:szCs w:val="22"/>
              </w:rPr>
            </w:pPr>
            <w:r w:rsidRPr="00F838DE">
              <w:rPr>
                <w:sz w:val="22"/>
                <w:szCs w:val="22"/>
              </w:rPr>
              <w:t>GCC 36A.2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0C1103" w:rsidRPr="00F838DE" w:rsidRDefault="000C1103" w:rsidP="000C1103">
            <w:pPr>
              <w:pStyle w:val="Default"/>
              <w:ind w:left="1294" w:hanging="1294"/>
              <w:jc w:val="both"/>
              <w:rPr>
                <w:sz w:val="22"/>
                <w:szCs w:val="22"/>
              </w:rPr>
            </w:pPr>
          </w:p>
          <w:p w14:paraId="23F39403" w14:textId="77777777" w:rsidR="000C1103" w:rsidRPr="00F838DE" w:rsidRDefault="000C1103" w:rsidP="000C1103">
            <w:pPr>
              <w:pStyle w:val="Default"/>
              <w:ind w:left="727" w:hanging="727"/>
              <w:jc w:val="both"/>
              <w:rPr>
                <w:sz w:val="22"/>
                <w:szCs w:val="22"/>
              </w:rPr>
            </w:pPr>
            <w:r w:rsidRPr="00F838DE">
              <w:rPr>
                <w:sz w:val="22"/>
                <w:szCs w:val="22"/>
              </w:rPr>
              <w:t>GCC 36A.3   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281F14F" w14:textId="77777777" w:rsidR="000C1103" w:rsidRPr="00F838DE" w:rsidRDefault="000C1103" w:rsidP="000C1103">
            <w:pPr>
              <w:pStyle w:val="Default"/>
              <w:ind w:left="727" w:hanging="727"/>
              <w:jc w:val="both"/>
              <w:rPr>
                <w:sz w:val="22"/>
                <w:szCs w:val="22"/>
              </w:rPr>
            </w:pPr>
          </w:p>
          <w:p w14:paraId="5E1342B5" w14:textId="77777777" w:rsidR="000C1103" w:rsidRPr="00F838DE" w:rsidRDefault="000C1103" w:rsidP="000C1103">
            <w:pPr>
              <w:pStyle w:val="Default"/>
              <w:ind w:left="727"/>
              <w:jc w:val="both"/>
              <w:rPr>
                <w:sz w:val="22"/>
                <w:szCs w:val="22"/>
              </w:rPr>
            </w:pPr>
            <w:r w:rsidRPr="00F838DE">
              <w:rPr>
                <w:sz w:val="22"/>
                <w:szCs w:val="22"/>
              </w:rPr>
              <w:t xml:space="preserve">[In cases where Interest free advance is released with a time bound recovery, the same shall be adjusted as per the </w:t>
            </w:r>
            <w:r w:rsidRPr="00F838DE">
              <w:rPr>
                <w:sz w:val="22"/>
                <w:szCs w:val="22"/>
              </w:rPr>
              <w:lastRenderedPageBreak/>
              <w:t>instalments/duration of recovery defined in the contract. (Applicable for cases where Interest Free Advance is extended to the Contractor)]</w:t>
            </w:r>
          </w:p>
          <w:p w14:paraId="23F2FFE2" w14:textId="77777777" w:rsidR="000C1103" w:rsidRPr="00F838DE" w:rsidRDefault="000C1103" w:rsidP="000C1103">
            <w:pPr>
              <w:pStyle w:val="Default"/>
              <w:ind w:left="727"/>
              <w:jc w:val="both"/>
              <w:rPr>
                <w:sz w:val="22"/>
                <w:szCs w:val="22"/>
              </w:rPr>
            </w:pPr>
          </w:p>
          <w:p w14:paraId="3C4F4AAF" w14:textId="77777777" w:rsidR="000C1103" w:rsidRPr="00F838DE" w:rsidRDefault="000C1103" w:rsidP="000C1103">
            <w:pPr>
              <w:pStyle w:val="Default"/>
              <w:ind w:left="727" w:hanging="727"/>
              <w:jc w:val="both"/>
              <w:rPr>
                <w:sz w:val="22"/>
                <w:szCs w:val="22"/>
              </w:rPr>
            </w:pPr>
            <w:r w:rsidRPr="00F838DE">
              <w:rPr>
                <w:sz w:val="22"/>
                <w:szCs w:val="22"/>
              </w:rPr>
              <w:t>36A.4   The Performance Security corresponding to offloaded part shall not be reduced till procurement and execution of offloaded part is concluded and the risk and cost component of the offloaded part is adjusted.</w:t>
            </w:r>
          </w:p>
          <w:p w14:paraId="48F0DD49" w14:textId="77777777" w:rsidR="000C1103" w:rsidRPr="00F838DE" w:rsidRDefault="000C1103" w:rsidP="000C1103">
            <w:pPr>
              <w:pStyle w:val="Default"/>
              <w:ind w:left="727" w:hanging="727"/>
              <w:jc w:val="both"/>
              <w:rPr>
                <w:sz w:val="22"/>
                <w:szCs w:val="22"/>
              </w:rPr>
            </w:pPr>
          </w:p>
          <w:p w14:paraId="5B661ED2" w14:textId="77777777" w:rsidR="000C1103" w:rsidRPr="00F838DE" w:rsidRDefault="000C1103" w:rsidP="000C1103">
            <w:pPr>
              <w:pStyle w:val="Default"/>
              <w:ind w:left="727" w:hanging="727"/>
              <w:jc w:val="both"/>
              <w:rPr>
                <w:sz w:val="22"/>
                <w:szCs w:val="22"/>
              </w:rPr>
            </w:pPr>
            <w:r w:rsidRPr="00F838DE">
              <w:rPr>
                <w:sz w:val="22"/>
                <w:szCs w:val="22"/>
              </w:rPr>
              <w:t>36A.5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0C1103" w:rsidRPr="00F838DE" w:rsidRDefault="000C1103" w:rsidP="000C1103">
            <w:pPr>
              <w:pStyle w:val="Default"/>
              <w:ind w:left="727" w:hanging="727"/>
              <w:jc w:val="both"/>
              <w:rPr>
                <w:sz w:val="22"/>
                <w:szCs w:val="22"/>
              </w:rPr>
            </w:pPr>
          </w:p>
          <w:p w14:paraId="1AFDF562" w14:textId="77777777" w:rsidR="000C1103" w:rsidRPr="00F838DE" w:rsidRDefault="000C1103" w:rsidP="000C1103">
            <w:pPr>
              <w:pStyle w:val="Default"/>
              <w:ind w:left="727" w:hanging="727"/>
              <w:jc w:val="both"/>
              <w:rPr>
                <w:sz w:val="22"/>
                <w:szCs w:val="22"/>
              </w:rPr>
            </w:pPr>
            <w:r w:rsidRPr="00F838DE">
              <w:rPr>
                <w:sz w:val="22"/>
                <w:szCs w:val="22"/>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BBB6B93" w14:textId="77777777" w:rsidR="000C1103" w:rsidRPr="00F838DE" w:rsidRDefault="000C1103" w:rsidP="000C1103">
            <w:pPr>
              <w:pStyle w:val="Default"/>
              <w:ind w:left="727" w:hanging="727"/>
              <w:jc w:val="both"/>
              <w:rPr>
                <w:sz w:val="22"/>
                <w:szCs w:val="22"/>
              </w:rPr>
            </w:pPr>
          </w:p>
          <w:p w14:paraId="001A9802" w14:textId="77777777" w:rsidR="000C1103" w:rsidRPr="00F838DE" w:rsidRDefault="000C1103" w:rsidP="000C1103">
            <w:pPr>
              <w:pStyle w:val="Default"/>
              <w:ind w:left="727" w:hanging="727"/>
              <w:jc w:val="both"/>
              <w:rPr>
                <w:sz w:val="22"/>
                <w:szCs w:val="22"/>
              </w:rPr>
            </w:pPr>
            <w:r w:rsidRPr="00F838DE">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0C1103" w:rsidRPr="00F838DE" w:rsidRDefault="000C1103" w:rsidP="000C1103">
            <w:pPr>
              <w:pStyle w:val="Default"/>
              <w:ind w:left="727" w:hanging="727"/>
              <w:jc w:val="both"/>
              <w:rPr>
                <w:sz w:val="22"/>
                <w:szCs w:val="22"/>
              </w:rPr>
            </w:pPr>
          </w:p>
          <w:p w14:paraId="7D512444" w14:textId="77777777" w:rsidR="000C1103" w:rsidRPr="00F838DE" w:rsidRDefault="000C1103" w:rsidP="000C1103">
            <w:pPr>
              <w:pStyle w:val="Default"/>
              <w:ind w:left="727" w:hanging="727"/>
              <w:jc w:val="both"/>
              <w:rPr>
                <w:sz w:val="22"/>
                <w:szCs w:val="22"/>
              </w:rPr>
            </w:pPr>
            <w:r w:rsidRPr="00F838DE">
              <w:rPr>
                <w:sz w:val="22"/>
                <w:szCs w:val="22"/>
              </w:rPr>
              <w:t xml:space="preserve">36A.7 If the Employer completes the Facilities under the offloaded part, the cost of completing such Facilities by the Employer shall be determined. </w:t>
            </w:r>
          </w:p>
          <w:p w14:paraId="2CE93E4B" w14:textId="77777777" w:rsidR="000C1103" w:rsidRPr="00F838DE" w:rsidRDefault="000C1103" w:rsidP="000C1103">
            <w:pPr>
              <w:pStyle w:val="Default"/>
              <w:ind w:left="727" w:hanging="727"/>
              <w:jc w:val="both"/>
              <w:rPr>
                <w:sz w:val="22"/>
                <w:szCs w:val="22"/>
              </w:rPr>
            </w:pPr>
          </w:p>
          <w:p w14:paraId="0B079D63" w14:textId="77777777" w:rsidR="000C1103" w:rsidRPr="00F838DE" w:rsidRDefault="000C1103" w:rsidP="000C1103">
            <w:pPr>
              <w:pStyle w:val="Default"/>
              <w:ind w:left="727"/>
              <w:jc w:val="both"/>
              <w:rPr>
                <w:sz w:val="22"/>
                <w:szCs w:val="22"/>
              </w:rPr>
            </w:pPr>
            <w:r w:rsidRPr="00F838DE">
              <w:rPr>
                <w:sz w:val="22"/>
                <w:szCs w:val="22"/>
              </w:rPr>
              <w:t xml:space="preserve">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 </w:t>
            </w:r>
          </w:p>
          <w:p w14:paraId="3E2DA626" w14:textId="77777777" w:rsidR="000C1103" w:rsidRPr="00F838DE" w:rsidRDefault="000C1103" w:rsidP="000C1103">
            <w:pPr>
              <w:pStyle w:val="Default"/>
              <w:ind w:left="727"/>
              <w:jc w:val="both"/>
              <w:rPr>
                <w:sz w:val="22"/>
                <w:szCs w:val="22"/>
              </w:rPr>
            </w:pPr>
          </w:p>
          <w:p w14:paraId="784BC8B5" w14:textId="77777777" w:rsidR="000C1103" w:rsidRPr="00F838DE" w:rsidRDefault="000C1103" w:rsidP="000C1103">
            <w:pPr>
              <w:pStyle w:val="Default"/>
              <w:ind w:left="727"/>
              <w:jc w:val="both"/>
              <w:rPr>
                <w:sz w:val="22"/>
                <w:szCs w:val="22"/>
              </w:rPr>
            </w:pPr>
            <w:r w:rsidRPr="00F838DE">
              <w:rPr>
                <w:sz w:val="22"/>
                <w:szCs w:val="22"/>
              </w:rPr>
              <w:t xml:space="preserve">If such excess is greater than the sums due to the Contractor under GCC Sub-Clause 36A.6, the Contractor shall pay the balance to the Employer failing which Performance Security be </w:t>
            </w:r>
            <w:proofErr w:type="spellStart"/>
            <w:r w:rsidRPr="00F838DE">
              <w:rPr>
                <w:sz w:val="22"/>
                <w:szCs w:val="22"/>
              </w:rPr>
              <w:t>encashed</w:t>
            </w:r>
            <w:proofErr w:type="spellEnd"/>
            <w:r w:rsidRPr="00F838DE">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0C1103" w:rsidRPr="00F838DE" w:rsidRDefault="000C1103" w:rsidP="000C1103">
            <w:pPr>
              <w:pStyle w:val="Default"/>
              <w:ind w:left="727"/>
              <w:jc w:val="both"/>
              <w:rPr>
                <w:sz w:val="22"/>
                <w:szCs w:val="22"/>
              </w:rPr>
            </w:pPr>
          </w:p>
          <w:p w14:paraId="0A02C523" w14:textId="77777777" w:rsidR="000C1103" w:rsidRPr="00F838DE" w:rsidRDefault="000C1103" w:rsidP="000C1103">
            <w:pPr>
              <w:pStyle w:val="Default"/>
              <w:ind w:left="727"/>
              <w:jc w:val="both"/>
              <w:rPr>
                <w:sz w:val="22"/>
                <w:szCs w:val="22"/>
              </w:rPr>
            </w:pPr>
            <w:r w:rsidRPr="00F838DE">
              <w:rPr>
                <w:sz w:val="22"/>
                <w:szCs w:val="22"/>
              </w:rPr>
              <w:t>The Employer and the Contractor shall agree, in writing, on the computation described above and the manner in which any sums shall be paid.</w:t>
            </w:r>
          </w:p>
          <w:p w14:paraId="27519600" w14:textId="77777777" w:rsidR="000C1103" w:rsidRPr="00F838DE" w:rsidRDefault="000C1103" w:rsidP="000C1103">
            <w:pPr>
              <w:pStyle w:val="Default"/>
              <w:ind w:left="727"/>
              <w:jc w:val="both"/>
              <w:rPr>
                <w:sz w:val="22"/>
                <w:szCs w:val="22"/>
              </w:rPr>
            </w:pPr>
          </w:p>
          <w:p w14:paraId="7FF44002" w14:textId="77777777" w:rsidR="000C1103" w:rsidRPr="00F838DE" w:rsidRDefault="000C1103" w:rsidP="000C1103">
            <w:pPr>
              <w:pStyle w:val="Default"/>
              <w:ind w:left="727" w:hanging="727"/>
              <w:jc w:val="both"/>
              <w:rPr>
                <w:sz w:val="22"/>
                <w:szCs w:val="22"/>
              </w:rPr>
            </w:pPr>
            <w:r w:rsidRPr="00F838DE">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0C1103" w:rsidRPr="00F838DE" w:rsidRDefault="000C1103" w:rsidP="000C1103">
            <w:pPr>
              <w:pStyle w:val="Default"/>
              <w:ind w:left="727" w:hanging="727"/>
              <w:jc w:val="both"/>
              <w:rPr>
                <w:sz w:val="22"/>
                <w:szCs w:val="22"/>
              </w:rPr>
            </w:pPr>
          </w:p>
          <w:p w14:paraId="3A630D9C" w14:textId="7278B673"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36A.9 Subsequent to off-loading, change percentage pursuant to GCC Clause 33 shall be based on revised scope of work and corresponding Contract Price. Offloaded part shall not be considered for the percentage of Change Proposal. </w:t>
            </w:r>
          </w:p>
        </w:tc>
      </w:tr>
      <w:tr w:rsidR="000C1103" w:rsidRPr="00F838DE" w14:paraId="61005A67" w14:textId="77777777" w:rsidTr="00623770">
        <w:tc>
          <w:tcPr>
            <w:tcW w:w="824" w:type="dxa"/>
            <w:tcBorders>
              <w:right w:val="single" w:sz="4" w:space="0" w:color="auto"/>
            </w:tcBorders>
          </w:tcPr>
          <w:p w14:paraId="00E5358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36B</w:t>
            </w:r>
          </w:p>
        </w:tc>
        <w:tc>
          <w:tcPr>
            <w:tcW w:w="7184" w:type="dxa"/>
            <w:tcBorders>
              <w:left w:val="nil"/>
            </w:tcBorders>
          </w:tcPr>
          <w:p w14:paraId="38BBFF09"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36B</w:t>
            </w:r>
          </w:p>
          <w:p w14:paraId="21876EE8" w14:textId="77777777" w:rsidR="000C1103" w:rsidRPr="00F838DE" w:rsidRDefault="000C1103" w:rsidP="000C1103">
            <w:pPr>
              <w:pStyle w:val="Default"/>
              <w:jc w:val="both"/>
              <w:rPr>
                <w:b/>
                <w:bCs/>
                <w:sz w:val="22"/>
                <w:szCs w:val="22"/>
              </w:rPr>
            </w:pPr>
          </w:p>
          <w:p w14:paraId="63B68DE6" w14:textId="77777777" w:rsidR="000C1103" w:rsidRPr="00F838DE" w:rsidRDefault="000C1103" w:rsidP="000C1103">
            <w:pPr>
              <w:pStyle w:val="Default"/>
              <w:jc w:val="both"/>
              <w:rPr>
                <w:b/>
                <w:bCs/>
                <w:sz w:val="22"/>
                <w:szCs w:val="22"/>
              </w:rPr>
            </w:pPr>
            <w:r w:rsidRPr="00F838DE">
              <w:rPr>
                <w:b/>
                <w:bCs/>
                <w:sz w:val="22"/>
                <w:szCs w:val="22"/>
              </w:rPr>
              <w:t>GCC 36B: Facilitation</w:t>
            </w:r>
          </w:p>
          <w:p w14:paraId="6D6EA5AA" w14:textId="77777777" w:rsidR="000C1103" w:rsidRPr="00F838DE" w:rsidRDefault="000C1103" w:rsidP="000C1103">
            <w:pPr>
              <w:pStyle w:val="Default"/>
              <w:jc w:val="both"/>
              <w:rPr>
                <w:b/>
                <w:bCs/>
                <w:sz w:val="22"/>
                <w:szCs w:val="22"/>
              </w:rPr>
            </w:pPr>
          </w:p>
          <w:p w14:paraId="48D6674A"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36B.1       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w:t>
            </w:r>
            <w:r w:rsidRPr="00F838DE">
              <w:rPr>
                <w:b/>
                <w:bCs/>
                <w:sz w:val="22"/>
                <w:szCs w:val="22"/>
              </w:rPr>
              <w:lastRenderedPageBreak/>
              <w:t>obligation of the Contractor and the same shall be without prejudice to the warranty(</w:t>
            </w:r>
            <w:proofErr w:type="spellStart"/>
            <w:r w:rsidRPr="00F838DE">
              <w:rPr>
                <w:b/>
                <w:bCs/>
                <w:sz w:val="22"/>
                <w:szCs w:val="22"/>
              </w:rPr>
              <w:t>ies</w:t>
            </w:r>
            <w:proofErr w:type="spellEnd"/>
            <w:r w:rsidRPr="00F838DE">
              <w:rPr>
                <w:b/>
                <w:bCs/>
                <w:sz w:val="22"/>
                <w:szCs w:val="22"/>
              </w:rPr>
              <w:t>) and guarantee(s) under the Contract.</w:t>
            </w:r>
          </w:p>
          <w:p w14:paraId="64455786" w14:textId="77777777" w:rsidR="000C1103" w:rsidRPr="00F838DE" w:rsidRDefault="000C1103" w:rsidP="000C1103">
            <w:pPr>
              <w:pStyle w:val="Default"/>
              <w:ind w:left="1294" w:hanging="1294"/>
              <w:jc w:val="both"/>
              <w:rPr>
                <w:b/>
                <w:bCs/>
                <w:sz w:val="22"/>
                <w:szCs w:val="22"/>
              </w:rPr>
            </w:pPr>
          </w:p>
          <w:p w14:paraId="533BA11F" w14:textId="77777777" w:rsidR="000C1103" w:rsidRPr="00F838DE" w:rsidRDefault="000C1103" w:rsidP="000C1103">
            <w:pPr>
              <w:pStyle w:val="Default"/>
              <w:ind w:left="1294" w:hanging="1294"/>
              <w:jc w:val="both"/>
              <w:rPr>
                <w:b/>
                <w:bCs/>
                <w:sz w:val="22"/>
                <w:szCs w:val="22"/>
              </w:rPr>
            </w:pPr>
            <w:r w:rsidRPr="00F838DE">
              <w:rPr>
                <w:b/>
                <w:bCs/>
                <w:sz w:val="22"/>
                <w:szCs w:val="22"/>
              </w:rPr>
              <w:t>36B.2          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0C1103" w:rsidRPr="00F838DE" w:rsidRDefault="000C1103" w:rsidP="000C1103">
            <w:pPr>
              <w:pStyle w:val="Default"/>
              <w:ind w:left="1294" w:hanging="1294"/>
              <w:rPr>
                <w:b/>
                <w:bCs/>
                <w:sz w:val="22"/>
                <w:szCs w:val="22"/>
              </w:rPr>
            </w:pPr>
          </w:p>
          <w:p w14:paraId="07FA02DD"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                        For the said purpose, the Contract Price means the Contract Price of the Facilities notwithstanding the Construction of the Contract.</w:t>
            </w:r>
          </w:p>
          <w:p w14:paraId="1D4C8312" w14:textId="77777777" w:rsidR="000C1103" w:rsidRPr="00F838DE" w:rsidRDefault="000C1103" w:rsidP="000C1103">
            <w:pPr>
              <w:pStyle w:val="Default"/>
              <w:ind w:left="1294" w:hanging="1294"/>
              <w:jc w:val="both"/>
              <w:rPr>
                <w:b/>
                <w:bCs/>
                <w:sz w:val="22"/>
                <w:szCs w:val="22"/>
              </w:rPr>
            </w:pPr>
          </w:p>
          <w:p w14:paraId="1B4D1884"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36B.3            Any expenditure incurred by POWERGRID towards such supplies or services shall be treated as an interest-bearing advance, interest rate of which shall be at the rate equal to twice the </w:t>
            </w:r>
            <w:proofErr w:type="gramStart"/>
            <w:r w:rsidRPr="00F838DE">
              <w:rPr>
                <w:b/>
                <w:bCs/>
                <w:sz w:val="22"/>
                <w:szCs w:val="22"/>
              </w:rPr>
              <w:t>one year</w:t>
            </w:r>
            <w:proofErr w:type="gramEnd"/>
            <w:r w:rsidRPr="00F838D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77B244A9" w14:textId="77777777" w:rsidR="000C1103" w:rsidRPr="00F838DE" w:rsidRDefault="000C1103" w:rsidP="000C1103">
            <w:pPr>
              <w:pStyle w:val="Default"/>
              <w:ind w:left="1294" w:hanging="1294"/>
              <w:jc w:val="both"/>
              <w:rPr>
                <w:b/>
                <w:bCs/>
                <w:sz w:val="22"/>
                <w:szCs w:val="22"/>
              </w:rPr>
            </w:pPr>
          </w:p>
          <w:p w14:paraId="0D00F6E4" w14:textId="77777777" w:rsidR="000C1103" w:rsidRPr="00F838DE" w:rsidRDefault="000C1103" w:rsidP="000C1103">
            <w:pPr>
              <w:pStyle w:val="Default"/>
              <w:ind w:left="1294" w:hanging="1294"/>
              <w:jc w:val="both"/>
              <w:rPr>
                <w:sz w:val="22"/>
                <w:szCs w:val="22"/>
              </w:rPr>
            </w:pPr>
            <w:r w:rsidRPr="00F838DE">
              <w:rPr>
                <w:b/>
                <w:bCs/>
                <w:sz w:val="22"/>
                <w:szCs w:val="22"/>
              </w:rPr>
              <w:t>36B.4            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58EFC0DD" w14:textId="77777777" w:rsidTr="00623770">
        <w:tc>
          <w:tcPr>
            <w:tcW w:w="824" w:type="dxa"/>
            <w:tcBorders>
              <w:right w:val="single" w:sz="4" w:space="0" w:color="auto"/>
            </w:tcBorders>
          </w:tcPr>
          <w:p w14:paraId="6599000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36.2.6</w:t>
            </w:r>
          </w:p>
        </w:tc>
        <w:tc>
          <w:tcPr>
            <w:tcW w:w="7184" w:type="dxa"/>
            <w:tcBorders>
              <w:left w:val="nil"/>
            </w:tcBorders>
          </w:tcPr>
          <w:p w14:paraId="67103B62"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36.2.6 as below:</w:t>
            </w:r>
          </w:p>
          <w:p w14:paraId="74C30C85" w14:textId="77777777" w:rsidR="000C1103" w:rsidRPr="00F838DE" w:rsidRDefault="000C1103" w:rsidP="000C1103">
            <w:pPr>
              <w:ind w:left="612" w:hanging="583"/>
              <w:jc w:val="both"/>
              <w:rPr>
                <w:rFonts w:ascii="Book Antiqua" w:hAnsi="Book Antiqua" w:cs="Arial"/>
                <w:b/>
                <w:bCs/>
                <w:sz w:val="22"/>
                <w:szCs w:val="22"/>
              </w:rPr>
            </w:pPr>
          </w:p>
          <w:p w14:paraId="79C4360F" w14:textId="77777777" w:rsidR="000C1103" w:rsidRPr="00F838DE" w:rsidRDefault="000C1103" w:rsidP="000C1103">
            <w:pPr>
              <w:tabs>
                <w:tab w:val="right" w:pos="7254"/>
              </w:tabs>
              <w:spacing w:after="180"/>
              <w:jc w:val="both"/>
              <w:rPr>
                <w:rFonts w:ascii="Book Antiqua" w:hAnsi="Book Antiqua" w:cs="Calibri"/>
                <w:sz w:val="22"/>
                <w:szCs w:val="22"/>
              </w:rPr>
            </w:pPr>
            <w:r w:rsidRPr="00F838DE">
              <w:rPr>
                <w:rFonts w:ascii="Book Antiqua" w:hAnsi="Book Antiqua" w:cs="Calibri"/>
                <w:sz w:val="22"/>
                <w:szCs w:val="22"/>
              </w:rPr>
              <w:t>If the Employer completes the Facilities, the cost of completing the Facilities by the Employer shall be determined.</w:t>
            </w:r>
          </w:p>
          <w:p w14:paraId="775AE571"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 xml:space="preserve">If the sum that the Contractor is entitled to be paid, pursuant to GCC Sub-Clause 36.2.5, plus the reasonable costs incurred by the Employer in </w:t>
            </w:r>
            <w:r w:rsidRPr="00F838DE">
              <w:rPr>
                <w:rFonts w:ascii="Book Antiqua" w:hAnsi="Book Antiqua" w:cs="Calibri"/>
                <w:sz w:val="22"/>
                <w:szCs w:val="22"/>
              </w:rPr>
              <w:lastRenderedPageBreak/>
              <w:t>completing the Facilities, exceeds the Contract Price or the entire Facilities if entire Facilities have been completed or the price for part of the Facilities if part of the Facilities have been completed, the Contractor shall be liable for such excess.</w:t>
            </w:r>
            <w:r w:rsidRPr="00F838DE">
              <w:rPr>
                <w:rFonts w:ascii="Book Antiqua" w:hAnsi="Book Antiqua" w:cs="Calibri"/>
                <w:sz w:val="22"/>
                <w:szCs w:val="22"/>
              </w:rPr>
              <w:cr/>
            </w:r>
          </w:p>
          <w:p w14:paraId="752113F6"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38DE">
              <w:rPr>
                <w:rFonts w:ascii="Book Antiqua" w:hAnsi="Book Antiqua" w:cs="Calibri"/>
                <w:sz w:val="22"/>
                <w:szCs w:val="22"/>
              </w:rPr>
              <w:t>payment</w:t>
            </w:r>
            <w:proofErr w:type="gramEnd"/>
            <w:r w:rsidRPr="00F838DE">
              <w:rPr>
                <w:rFonts w:ascii="Book Antiqua" w:hAnsi="Book Antiqua" w:cs="Calibri"/>
                <w:sz w:val="22"/>
                <w:szCs w:val="22"/>
              </w:rPr>
              <w:t xml:space="preserve"> the Employer shall </w:t>
            </w:r>
            <w:proofErr w:type="spellStart"/>
            <w:r w:rsidRPr="00F838DE">
              <w:rPr>
                <w:rFonts w:ascii="Book Antiqua" w:hAnsi="Book Antiqua" w:cs="Calibri"/>
                <w:sz w:val="22"/>
                <w:szCs w:val="22"/>
              </w:rPr>
              <w:t>encash</w:t>
            </w:r>
            <w:proofErr w:type="spellEnd"/>
            <w:r w:rsidRPr="00F838DE">
              <w:rPr>
                <w:rFonts w:ascii="Book Antiqua" w:hAnsi="Book Antiqua" w:cs="Calibri"/>
                <w:sz w:val="22"/>
                <w:szCs w:val="22"/>
              </w:rPr>
              <w:t xml:space="preserve"> the Bank Guarantees/ </w:t>
            </w:r>
            <w:r w:rsidRPr="00F838DE">
              <w:rPr>
                <w:rFonts w:ascii="Book Antiqua" w:hAnsi="Book Antiqua" w:cs="Calibri"/>
                <w:b/>
                <w:bCs/>
                <w:sz w:val="22"/>
                <w:szCs w:val="22"/>
              </w:rPr>
              <w:t>Insurance Surety Bond</w:t>
            </w:r>
            <w:r w:rsidRPr="00F838DE">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107C493" w14:textId="77777777" w:rsidR="000C1103" w:rsidRPr="00F838DE" w:rsidRDefault="000C1103" w:rsidP="000C1103">
            <w:pPr>
              <w:jc w:val="both"/>
              <w:rPr>
                <w:rFonts w:ascii="Book Antiqua" w:hAnsi="Book Antiqua" w:cs="Calibri"/>
                <w:sz w:val="22"/>
                <w:szCs w:val="22"/>
              </w:rPr>
            </w:pPr>
          </w:p>
          <w:p w14:paraId="5E4A06B2" w14:textId="720CE6C8"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Calibri"/>
                <w:sz w:val="22"/>
                <w:szCs w:val="22"/>
              </w:rPr>
              <w:t>The Employer and the Contractor shall agree, in writing, on the computation described above and the manner in which any sums shall be paid.</w:t>
            </w:r>
          </w:p>
        </w:tc>
      </w:tr>
      <w:tr w:rsidR="000C1103" w:rsidRPr="00F838DE" w14:paraId="5BF16E5C" w14:textId="77777777" w:rsidTr="00623770">
        <w:tc>
          <w:tcPr>
            <w:tcW w:w="824" w:type="dxa"/>
            <w:tcBorders>
              <w:right w:val="single" w:sz="4" w:space="0" w:color="auto"/>
            </w:tcBorders>
          </w:tcPr>
          <w:p w14:paraId="00C6D533"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38</w:t>
            </w:r>
          </w:p>
        </w:tc>
        <w:tc>
          <w:tcPr>
            <w:tcW w:w="7184" w:type="dxa"/>
            <w:tcBorders>
              <w:left w:val="nil"/>
            </w:tcBorders>
          </w:tcPr>
          <w:p w14:paraId="07828C7F"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38 as below:</w:t>
            </w:r>
          </w:p>
          <w:p w14:paraId="365497EA" w14:textId="77777777" w:rsidR="000C1103" w:rsidRPr="00F838DE" w:rsidRDefault="000C1103" w:rsidP="000C1103">
            <w:pPr>
              <w:pStyle w:val="Default"/>
              <w:rPr>
                <w:rFonts w:cs="Arial"/>
                <w:b/>
                <w:bCs/>
                <w:sz w:val="22"/>
                <w:szCs w:val="22"/>
              </w:rPr>
            </w:pPr>
          </w:p>
          <w:p w14:paraId="5A6B27B4" w14:textId="697F53E8" w:rsidR="000C1103" w:rsidRDefault="000C1103" w:rsidP="00AA6D0B">
            <w:pPr>
              <w:pStyle w:val="Default"/>
              <w:ind w:left="706" w:hanging="706"/>
              <w:rPr>
                <w:rFonts w:cs="Arial"/>
                <w:sz w:val="22"/>
                <w:szCs w:val="22"/>
              </w:rPr>
            </w:pPr>
            <w:r w:rsidRPr="00F838DE">
              <w:rPr>
                <w:rFonts w:cs="Arial"/>
                <w:b/>
                <w:bCs/>
                <w:sz w:val="22"/>
                <w:szCs w:val="22"/>
              </w:rPr>
              <w:t>38</w:t>
            </w:r>
            <w:proofErr w:type="gramStart"/>
            <w:r w:rsidRPr="00F838DE">
              <w:rPr>
                <w:rFonts w:cs="Arial"/>
                <w:b/>
                <w:bCs/>
                <w:sz w:val="22"/>
                <w:szCs w:val="22"/>
              </w:rPr>
              <w:t xml:space="preserve">. </w:t>
            </w:r>
            <w:r w:rsidRPr="00F838DE">
              <w:rPr>
                <w:rFonts w:cs="Arial"/>
                <w:b/>
                <w:bCs/>
                <w:sz w:val="22"/>
                <w:szCs w:val="22"/>
              </w:rPr>
              <w:tab/>
              <w:t>Settlement</w:t>
            </w:r>
            <w:proofErr w:type="gramEnd"/>
            <w:r w:rsidRPr="00F838DE">
              <w:rPr>
                <w:rFonts w:cs="Arial"/>
                <w:b/>
                <w:bCs/>
                <w:sz w:val="22"/>
                <w:szCs w:val="22"/>
              </w:rPr>
              <w:t xml:space="preserve"> of Disputes </w:t>
            </w:r>
          </w:p>
          <w:p w14:paraId="49BBCE04" w14:textId="77777777" w:rsidR="000C1103" w:rsidRPr="00F838DE" w:rsidRDefault="000C1103" w:rsidP="000C1103">
            <w:pPr>
              <w:pStyle w:val="Default"/>
              <w:ind w:left="706" w:hanging="706"/>
              <w:rPr>
                <w:rFonts w:cs="Arial"/>
                <w:sz w:val="22"/>
                <w:szCs w:val="22"/>
              </w:rPr>
            </w:pPr>
          </w:p>
          <w:p w14:paraId="5BDF1A7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38.1 </w:t>
            </w:r>
            <w:r w:rsidRPr="00F838DE">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0C1103" w:rsidRPr="00F838DE" w:rsidRDefault="000C1103" w:rsidP="000C1103">
            <w:pPr>
              <w:ind w:left="706" w:hanging="706"/>
              <w:jc w:val="both"/>
              <w:rPr>
                <w:rFonts w:ascii="Book Antiqua" w:hAnsi="Book Antiqua" w:cs="Arial"/>
                <w:sz w:val="22"/>
                <w:szCs w:val="22"/>
              </w:rPr>
            </w:pPr>
          </w:p>
          <w:p w14:paraId="5452A8F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38.2 </w:t>
            </w:r>
            <w:r w:rsidRPr="00F838DE">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0C1103" w:rsidRPr="00F838DE" w:rsidRDefault="000C1103" w:rsidP="000C1103">
            <w:pPr>
              <w:ind w:left="706" w:hanging="706"/>
              <w:jc w:val="both"/>
              <w:rPr>
                <w:rFonts w:ascii="Book Antiqua" w:hAnsi="Book Antiqua" w:cs="Arial"/>
                <w:sz w:val="22"/>
                <w:szCs w:val="22"/>
              </w:rPr>
            </w:pPr>
          </w:p>
          <w:p w14:paraId="0968C3FB"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38.2.1 </w:t>
            </w:r>
            <w:r w:rsidRPr="00F838DE">
              <w:rPr>
                <w:rFonts w:cs="Arial"/>
                <w:sz w:val="22"/>
                <w:szCs w:val="22"/>
              </w:rPr>
              <w:tab/>
              <w:t>The decision/instruction of the Project Manager shall be deemed to have been accepted by the Contractor unless notified by the Contractor of his intention to refer the matter for Arbitration</w:t>
            </w:r>
            <w:r w:rsidRPr="00F838DE">
              <w:rPr>
                <w:rFonts w:cs="Arial"/>
                <w:b/>
                <w:bCs/>
                <w:sz w:val="22"/>
                <w:szCs w:val="22"/>
              </w:rPr>
              <w:t>/Conciliation</w:t>
            </w:r>
            <w:r w:rsidRPr="00F838DE">
              <w:rPr>
                <w:rFonts w:cs="Arial"/>
                <w:sz w:val="22"/>
                <w:szCs w:val="22"/>
              </w:rPr>
              <w:t xml:space="preserve"> within thirty (30) days of such decision/instruction.</w:t>
            </w:r>
          </w:p>
          <w:p w14:paraId="13332D5C" w14:textId="77777777" w:rsidR="000C1103" w:rsidRPr="00F838DE" w:rsidRDefault="000C1103" w:rsidP="000C1103">
            <w:pPr>
              <w:pStyle w:val="Default"/>
              <w:ind w:left="706" w:hanging="706"/>
              <w:rPr>
                <w:rFonts w:cs="Arial"/>
                <w:sz w:val="22"/>
                <w:szCs w:val="22"/>
              </w:rPr>
            </w:pPr>
          </w:p>
          <w:p w14:paraId="2D5FDD3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lastRenderedPageBreak/>
              <w:t xml:space="preserve">38.2.2 </w:t>
            </w:r>
            <w:r w:rsidRPr="00F838DE">
              <w:rPr>
                <w:rFonts w:cs="Arial"/>
                <w:sz w:val="22"/>
                <w:szCs w:val="22"/>
              </w:rPr>
              <w:tab/>
              <w:t>In the event the Project Manager fails to notify his decision as aforesaid within thirty (30) days, the Contractor, if he intends to go for Arbitration</w:t>
            </w:r>
            <w:r w:rsidRPr="00F838DE">
              <w:rPr>
                <w:rFonts w:cs="Arial"/>
                <w:b/>
                <w:bCs/>
                <w:sz w:val="22"/>
                <w:szCs w:val="22"/>
              </w:rPr>
              <w:t>/Conciliation</w:t>
            </w:r>
            <w:r w:rsidRPr="00F838DE">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0C1103" w:rsidRPr="00F838DE" w:rsidRDefault="000C1103" w:rsidP="000C1103">
            <w:pPr>
              <w:pStyle w:val="Default"/>
              <w:ind w:left="706" w:hanging="706"/>
              <w:jc w:val="both"/>
              <w:rPr>
                <w:rFonts w:cs="Arial"/>
                <w:sz w:val="22"/>
                <w:szCs w:val="22"/>
              </w:rPr>
            </w:pPr>
          </w:p>
          <w:p w14:paraId="74C4647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38.3 </w:t>
            </w:r>
            <w:r w:rsidRPr="00F838DE">
              <w:rPr>
                <w:rFonts w:ascii="Book Antiqua" w:hAnsi="Book Antiqua" w:cs="Arial"/>
                <w:sz w:val="22"/>
                <w:szCs w:val="22"/>
              </w:rPr>
              <w:tab/>
              <w:t>In case of dispute or difference between the Employer and the Contractor, if the Employer intends to go for Arbitration</w:t>
            </w:r>
            <w:r w:rsidRPr="00F838DE">
              <w:rPr>
                <w:rFonts w:ascii="Book Antiqua" w:hAnsi="Book Antiqua" w:cs="Arial"/>
                <w:b/>
                <w:bCs/>
                <w:sz w:val="22"/>
                <w:szCs w:val="22"/>
              </w:rPr>
              <w:t>/Conciliation</w:t>
            </w:r>
            <w:r w:rsidRPr="00F838DE">
              <w:rPr>
                <w:rFonts w:ascii="Book Antiqua" w:hAnsi="Book Antiqua" w:cs="Arial"/>
                <w:sz w:val="22"/>
                <w:szCs w:val="22"/>
              </w:rPr>
              <w:t>, he shall notify such intention to the Contractor.</w:t>
            </w:r>
          </w:p>
          <w:p w14:paraId="2D501023" w14:textId="77777777" w:rsidR="000C1103" w:rsidRPr="00F838DE" w:rsidRDefault="000C1103" w:rsidP="000C1103">
            <w:pPr>
              <w:ind w:left="706" w:hanging="706"/>
              <w:jc w:val="both"/>
              <w:rPr>
                <w:rFonts w:ascii="Book Antiqua" w:hAnsi="Book Antiqua" w:cs="Arial"/>
                <w:sz w:val="22"/>
                <w:szCs w:val="22"/>
              </w:rPr>
            </w:pPr>
          </w:p>
          <w:p w14:paraId="7387EAF3" w14:textId="77777777" w:rsidR="000C1103" w:rsidRPr="00F838DE" w:rsidRDefault="000C1103" w:rsidP="000C1103">
            <w:pPr>
              <w:ind w:left="612" w:hanging="583"/>
              <w:jc w:val="both"/>
              <w:rPr>
                <w:rFonts w:ascii="Book Antiqua" w:hAnsi="Book Antiqua" w:cs="Arial"/>
                <w:sz w:val="22"/>
                <w:szCs w:val="22"/>
              </w:rPr>
            </w:pPr>
            <w:r w:rsidRPr="00F838DE">
              <w:rPr>
                <w:rFonts w:ascii="Book Antiqua" w:hAnsi="Book Antiqua" w:cs="Arial"/>
                <w:b/>
                <w:bCs/>
                <w:sz w:val="22"/>
                <w:szCs w:val="22"/>
              </w:rPr>
              <w:t xml:space="preserve">38.4 </w:t>
            </w:r>
            <w:r w:rsidRPr="00F838DE">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0C1103" w:rsidRPr="00F838DE" w:rsidRDefault="000C1103" w:rsidP="000C1103">
            <w:pPr>
              <w:ind w:left="612" w:hanging="720"/>
              <w:jc w:val="both"/>
              <w:rPr>
                <w:rFonts w:ascii="Book Antiqua" w:hAnsi="Book Antiqua" w:cs="Arial"/>
                <w:b/>
                <w:bCs/>
                <w:sz w:val="22"/>
                <w:szCs w:val="22"/>
              </w:rPr>
            </w:pPr>
          </w:p>
        </w:tc>
      </w:tr>
      <w:tr w:rsidR="00A96AE0" w:rsidRPr="00F838DE" w14:paraId="4C9A6013" w14:textId="77777777" w:rsidTr="00623770">
        <w:tc>
          <w:tcPr>
            <w:tcW w:w="824" w:type="dxa"/>
            <w:tcBorders>
              <w:right w:val="single" w:sz="4" w:space="0" w:color="auto"/>
            </w:tcBorders>
          </w:tcPr>
          <w:p w14:paraId="0B356383" w14:textId="77777777" w:rsidR="00A96AE0" w:rsidRPr="00F838DE" w:rsidRDefault="00A96AE0"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373C69" w14:textId="01DFA872" w:rsidR="00A96AE0" w:rsidRPr="00F838DE" w:rsidRDefault="00A96AE0" w:rsidP="000C1103">
            <w:pPr>
              <w:jc w:val="center"/>
              <w:rPr>
                <w:rFonts w:ascii="Book Antiqua" w:hAnsi="Book Antiqua" w:cs="Arial"/>
                <w:sz w:val="22"/>
                <w:szCs w:val="22"/>
              </w:rPr>
            </w:pPr>
            <w:r>
              <w:rPr>
                <w:rFonts w:ascii="Book Antiqua" w:hAnsi="Book Antiqua" w:cs="Arial"/>
                <w:sz w:val="22"/>
                <w:szCs w:val="22"/>
              </w:rPr>
              <w:t xml:space="preserve">GCC </w:t>
            </w:r>
            <w:r w:rsidR="001325FA">
              <w:rPr>
                <w:rFonts w:ascii="Book Antiqua" w:hAnsi="Book Antiqua" w:cs="Arial"/>
                <w:sz w:val="22"/>
                <w:szCs w:val="22"/>
              </w:rPr>
              <w:t>38</w:t>
            </w:r>
          </w:p>
        </w:tc>
        <w:tc>
          <w:tcPr>
            <w:tcW w:w="7184" w:type="dxa"/>
            <w:tcBorders>
              <w:left w:val="nil"/>
            </w:tcBorders>
          </w:tcPr>
          <w:p w14:paraId="3E03305F" w14:textId="229091FC" w:rsidR="001325FA" w:rsidRDefault="001325FA" w:rsidP="001325FA">
            <w:pPr>
              <w:ind w:left="183"/>
              <w:jc w:val="both"/>
              <w:rPr>
                <w:rFonts w:ascii="Book Antiqua" w:hAnsi="Book Antiqua" w:cs="Arial"/>
                <w:b/>
                <w:bCs/>
                <w:sz w:val="22"/>
                <w:szCs w:val="22"/>
              </w:rPr>
            </w:pPr>
            <w:r>
              <w:rPr>
                <w:rFonts w:ascii="Book Antiqua" w:hAnsi="Book Antiqua" w:cs="Arial"/>
                <w:b/>
                <w:bCs/>
                <w:sz w:val="22"/>
                <w:szCs w:val="22"/>
              </w:rPr>
              <w:t xml:space="preserve">Supplement </w:t>
            </w:r>
            <w:r w:rsidRPr="00F838DE">
              <w:rPr>
                <w:rFonts w:ascii="Book Antiqua" w:hAnsi="Book Antiqua" w:cs="Arial"/>
                <w:b/>
                <w:bCs/>
                <w:sz w:val="22"/>
                <w:szCs w:val="22"/>
              </w:rPr>
              <w:t xml:space="preserve">GCC 38 </w:t>
            </w:r>
            <w:r>
              <w:rPr>
                <w:rFonts w:ascii="Book Antiqua" w:hAnsi="Book Antiqua" w:cs="Arial"/>
                <w:b/>
                <w:bCs/>
                <w:sz w:val="22"/>
                <w:szCs w:val="22"/>
              </w:rPr>
              <w:t>with the following:</w:t>
            </w:r>
          </w:p>
          <w:p w14:paraId="0BF159EF" w14:textId="77777777" w:rsidR="001325FA" w:rsidRDefault="001325FA" w:rsidP="001325FA">
            <w:pPr>
              <w:ind w:left="183"/>
              <w:jc w:val="both"/>
              <w:rPr>
                <w:rFonts w:ascii="Book Antiqua" w:hAnsi="Book Antiqua"/>
                <w:sz w:val="22"/>
                <w:szCs w:val="22"/>
              </w:rPr>
            </w:pPr>
          </w:p>
          <w:p w14:paraId="5964858E" w14:textId="170F38D0" w:rsidR="00A96AE0" w:rsidRPr="00D628AF" w:rsidRDefault="00A96AE0" w:rsidP="001325FA">
            <w:pPr>
              <w:ind w:left="183"/>
              <w:jc w:val="both"/>
              <w:rPr>
                <w:rFonts w:ascii="Book Antiqua" w:hAnsi="Book Antiqua"/>
                <w:sz w:val="22"/>
                <w:szCs w:val="22"/>
              </w:rPr>
            </w:pPr>
            <w:r w:rsidRPr="00D628AF">
              <w:rPr>
                <w:rFonts w:ascii="Book Antiqua" w:hAnsi="Book Antiqua"/>
                <w:sz w:val="22"/>
                <w:szCs w:val="22"/>
              </w:rPr>
              <w:t xml:space="preserve">POWERGRID is working as a </w:t>
            </w:r>
            <w:proofErr w:type="gramStart"/>
            <w:r w:rsidRPr="00D628AF">
              <w:rPr>
                <w:rFonts w:ascii="Book Antiqua" w:hAnsi="Book Antiqua"/>
                <w:sz w:val="22"/>
                <w:szCs w:val="22"/>
              </w:rPr>
              <w:t>Consultant</w:t>
            </w:r>
            <w:proofErr w:type="gramEnd"/>
            <w:r w:rsidRPr="00D628AF">
              <w:rPr>
                <w:rFonts w:ascii="Book Antiqua" w:hAnsi="Book Antiqua"/>
                <w:sz w:val="22"/>
                <w:szCs w:val="22"/>
              </w:rPr>
              <w:t xml:space="preserve"> on behalf of </w:t>
            </w:r>
            <w:r>
              <w:rPr>
                <w:rFonts w:ascii="Book Antiqua" w:hAnsi="Book Antiqua"/>
                <w:sz w:val="22"/>
                <w:szCs w:val="22"/>
              </w:rPr>
              <w:t xml:space="preserve">NTPC and NIT/NOA or Contract Agreement is issued/executed on behalf of NTPC or its Affiliates only. </w:t>
            </w:r>
            <w:r w:rsidRPr="00D628AF">
              <w:rPr>
                <w:rFonts w:ascii="Book Antiqua" w:hAnsi="Book Antiqua"/>
                <w:sz w:val="22"/>
                <w:szCs w:val="22"/>
              </w:rPr>
              <w:t xml:space="preserve">The cost of any litigation/arbitration and any </w:t>
            </w:r>
            <w:proofErr w:type="spellStart"/>
            <w:r w:rsidRPr="00D628AF">
              <w:rPr>
                <w:rFonts w:ascii="Book Antiqua" w:hAnsi="Book Antiqua"/>
                <w:sz w:val="22"/>
                <w:szCs w:val="22"/>
              </w:rPr>
              <w:t>liablity</w:t>
            </w:r>
            <w:proofErr w:type="spellEnd"/>
            <w:r w:rsidRPr="00D628AF">
              <w:rPr>
                <w:rFonts w:ascii="Book Antiqua" w:hAnsi="Book Antiqua"/>
                <w:sz w:val="22"/>
                <w:szCs w:val="22"/>
              </w:rPr>
              <w:t xml:space="preserve"> arising out of the award thereof, if any, shall be borne by the Owner. </w:t>
            </w:r>
          </w:p>
          <w:p w14:paraId="00646B76" w14:textId="77777777" w:rsidR="00A96AE0" w:rsidRPr="00D628AF" w:rsidRDefault="00A96AE0" w:rsidP="001325FA">
            <w:pPr>
              <w:ind w:left="183"/>
              <w:jc w:val="both"/>
              <w:rPr>
                <w:rFonts w:ascii="Book Antiqua" w:hAnsi="Book Antiqua"/>
                <w:sz w:val="22"/>
                <w:szCs w:val="22"/>
              </w:rPr>
            </w:pPr>
          </w:p>
          <w:p w14:paraId="277B3D4C" w14:textId="77777777" w:rsidR="00A96AE0" w:rsidRPr="00D628AF" w:rsidRDefault="00A96AE0" w:rsidP="001325FA">
            <w:pPr>
              <w:ind w:left="183"/>
              <w:jc w:val="both"/>
              <w:rPr>
                <w:rFonts w:ascii="Book Antiqua" w:hAnsi="Book Antiqua"/>
                <w:sz w:val="22"/>
                <w:szCs w:val="22"/>
              </w:rPr>
            </w:pPr>
            <w:r>
              <w:rPr>
                <w:rFonts w:ascii="Book Antiqua" w:hAnsi="Book Antiqua"/>
                <w:sz w:val="22"/>
                <w:szCs w:val="22"/>
              </w:rPr>
              <w:t xml:space="preserve">On any occasion POWERGRID shall not be held liable under this Contract. No case/arbitration shall be initiated against POWERGRID by the Contractor </w:t>
            </w:r>
            <w:proofErr w:type="gramStart"/>
            <w:r>
              <w:rPr>
                <w:rFonts w:ascii="Book Antiqua" w:hAnsi="Book Antiqua"/>
                <w:sz w:val="22"/>
                <w:szCs w:val="22"/>
              </w:rPr>
              <w:t>and also</w:t>
            </w:r>
            <w:proofErr w:type="gramEnd"/>
            <w:r>
              <w:rPr>
                <w:rFonts w:ascii="Book Antiqua" w:hAnsi="Book Antiqua"/>
                <w:sz w:val="22"/>
                <w:szCs w:val="22"/>
              </w:rPr>
              <w:t xml:space="preserve"> POWERGRID shall not be made a party by the Contractor in the arbitration/court proceedings as POWERGRID is acting as a Consultant/Agent only on behalf of NTPC or its Affiliates (Owner).</w:t>
            </w:r>
          </w:p>
          <w:p w14:paraId="541534E0" w14:textId="77777777" w:rsidR="00A96AE0" w:rsidRPr="00F838DE" w:rsidRDefault="00A96AE0" w:rsidP="000C1103">
            <w:pPr>
              <w:ind w:left="612" w:hanging="583"/>
              <w:jc w:val="both"/>
              <w:rPr>
                <w:rFonts w:ascii="Book Antiqua" w:hAnsi="Book Antiqua" w:cs="Arial"/>
                <w:b/>
                <w:bCs/>
                <w:sz w:val="22"/>
                <w:szCs w:val="22"/>
              </w:rPr>
            </w:pPr>
          </w:p>
        </w:tc>
      </w:tr>
      <w:tr w:rsidR="000C1103" w:rsidRPr="00F838DE" w14:paraId="26F1F5CE" w14:textId="77777777" w:rsidTr="00623770">
        <w:tc>
          <w:tcPr>
            <w:tcW w:w="824" w:type="dxa"/>
            <w:tcBorders>
              <w:right w:val="single" w:sz="4" w:space="0" w:color="auto"/>
            </w:tcBorders>
          </w:tcPr>
          <w:p w14:paraId="5823B83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39</w:t>
            </w:r>
          </w:p>
        </w:tc>
        <w:tc>
          <w:tcPr>
            <w:tcW w:w="7184" w:type="dxa"/>
            <w:tcBorders>
              <w:left w:val="nil"/>
            </w:tcBorders>
          </w:tcPr>
          <w:p w14:paraId="72FA3704" w14:textId="77777777"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b/>
                <w:bCs/>
                <w:sz w:val="22"/>
                <w:szCs w:val="22"/>
              </w:rPr>
              <w:t xml:space="preserve">  Replace the existing Provision GCC 39 as below:</w:t>
            </w:r>
          </w:p>
          <w:p w14:paraId="041D7C9C" w14:textId="77777777" w:rsidR="000C1103" w:rsidRPr="00F838DE" w:rsidRDefault="000C1103" w:rsidP="000C1103">
            <w:pPr>
              <w:ind w:left="612" w:hanging="720"/>
              <w:jc w:val="both"/>
              <w:rPr>
                <w:rFonts w:ascii="Book Antiqua" w:hAnsi="Book Antiqua" w:cs="Arial"/>
                <w:b/>
                <w:bCs/>
                <w:sz w:val="22"/>
                <w:szCs w:val="22"/>
              </w:rPr>
            </w:pPr>
          </w:p>
          <w:p w14:paraId="7A420C5D" w14:textId="77777777" w:rsidR="000C1103" w:rsidRPr="00F838DE" w:rsidRDefault="000C1103" w:rsidP="000C1103">
            <w:pPr>
              <w:pStyle w:val="Default"/>
              <w:ind w:left="706" w:hanging="706"/>
              <w:rPr>
                <w:rFonts w:cs="Arial"/>
                <w:b/>
                <w:bCs/>
                <w:sz w:val="22"/>
                <w:szCs w:val="22"/>
              </w:rPr>
            </w:pPr>
            <w:r w:rsidRPr="00F838DE">
              <w:rPr>
                <w:rFonts w:cs="Arial"/>
                <w:b/>
                <w:bCs/>
                <w:sz w:val="22"/>
                <w:szCs w:val="22"/>
              </w:rPr>
              <w:t xml:space="preserve">39. </w:t>
            </w:r>
            <w:r w:rsidRPr="00F838DE">
              <w:rPr>
                <w:rFonts w:cs="Arial"/>
                <w:b/>
                <w:bCs/>
                <w:sz w:val="22"/>
                <w:szCs w:val="22"/>
              </w:rPr>
              <w:tab/>
              <w:t>Arbitration</w:t>
            </w:r>
          </w:p>
          <w:p w14:paraId="52E1459E" w14:textId="77777777" w:rsidR="000C1103" w:rsidRPr="00F838DE" w:rsidRDefault="000C1103" w:rsidP="000C1103">
            <w:pPr>
              <w:pStyle w:val="Default"/>
              <w:ind w:left="706" w:hanging="706"/>
              <w:rPr>
                <w:rFonts w:cs="Arial"/>
                <w:sz w:val="22"/>
                <w:szCs w:val="22"/>
              </w:rPr>
            </w:pPr>
          </w:p>
          <w:p w14:paraId="2738A5B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39.1 </w:t>
            </w:r>
            <w:r w:rsidRPr="00F838DE">
              <w:rPr>
                <w:rFonts w:ascii="Book Antiqua" w:hAnsi="Book Antiqua" w:cs="Arial"/>
                <w:sz w:val="22"/>
                <w:szCs w:val="22"/>
              </w:rPr>
              <w:tab/>
              <w:t xml:space="preserve">The arbitration shall be conducted by a sole arbitrator in case the amount of claim is less than Rs. 25 Crore and by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arbitral tribunal in case the amount of claim is greater than Rs. 25 Crore.</w:t>
            </w:r>
          </w:p>
          <w:p w14:paraId="433A968E" w14:textId="77777777" w:rsidR="000C1103" w:rsidRPr="00F838DE" w:rsidRDefault="000C1103" w:rsidP="000C1103">
            <w:pPr>
              <w:ind w:left="706" w:hanging="706"/>
              <w:jc w:val="both"/>
              <w:rPr>
                <w:rFonts w:ascii="Book Antiqua" w:hAnsi="Book Antiqua" w:cs="Arial"/>
                <w:sz w:val="22"/>
                <w:szCs w:val="22"/>
              </w:rPr>
            </w:pPr>
          </w:p>
          <w:p w14:paraId="39AE921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Sole Arbitration</w:t>
            </w:r>
          </w:p>
          <w:p w14:paraId="79274149" w14:textId="77777777" w:rsidR="000C1103" w:rsidRPr="00F838DE" w:rsidRDefault="000C1103" w:rsidP="000C1103">
            <w:pPr>
              <w:ind w:left="706" w:hanging="706"/>
              <w:jc w:val="both"/>
              <w:rPr>
                <w:rFonts w:ascii="Book Antiqua" w:hAnsi="Book Antiqua" w:cs="Arial"/>
                <w:sz w:val="22"/>
                <w:szCs w:val="22"/>
              </w:rPr>
            </w:pPr>
          </w:p>
          <w:p w14:paraId="720091E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lastRenderedPageBreak/>
              <w:tab/>
              <w:t xml:space="preserve">The sole Arbitrator shall be chosen from a panel of </w:t>
            </w:r>
            <w:proofErr w:type="spellStart"/>
            <w:r w:rsidRPr="00F838DE">
              <w:rPr>
                <w:rFonts w:ascii="Book Antiqua" w:hAnsi="Book Antiqua" w:cs="Arial"/>
                <w:sz w:val="22"/>
                <w:szCs w:val="22"/>
              </w:rPr>
              <w:t>empanelled</w:t>
            </w:r>
            <w:proofErr w:type="spellEnd"/>
            <w:r w:rsidRPr="00F838DE">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F838DE">
              <w:rPr>
                <w:rFonts w:ascii="Book Antiqua" w:hAnsi="Book Antiqua" w:cs="Arial"/>
                <w:sz w:val="22"/>
                <w:szCs w:val="22"/>
              </w:rPr>
              <w:t>the  choice</w:t>
            </w:r>
            <w:proofErr w:type="gramEnd"/>
            <w:r w:rsidRPr="00F838DE">
              <w:rPr>
                <w:rFonts w:ascii="Book Antiqua" w:hAnsi="Book Antiqua" w:cs="Arial"/>
                <w:sz w:val="22"/>
                <w:szCs w:val="22"/>
              </w:rPr>
              <w:t xml:space="preserve"> of sole Arbitrator shall be governed by the amount of claim in the following manner:</w:t>
            </w:r>
          </w:p>
          <w:p w14:paraId="1AEABCB7" w14:textId="77777777" w:rsidR="000C1103" w:rsidRPr="00F838DE" w:rsidRDefault="000C1103" w:rsidP="000C1103">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0C1103" w:rsidRPr="00F838DE"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0C1103" w:rsidRPr="00F838DE" w:rsidRDefault="000C1103" w:rsidP="000C1103">
                  <w:pPr>
                    <w:jc w:val="both"/>
                    <w:rPr>
                      <w:rFonts w:ascii="Book Antiqua" w:hAnsi="Book Antiqua" w:cs="Arial"/>
                      <w:sz w:val="22"/>
                      <w:szCs w:val="22"/>
                    </w:rPr>
                  </w:pPr>
                  <w:proofErr w:type="spellStart"/>
                  <w:r w:rsidRPr="00F838DE">
                    <w:rPr>
                      <w:rFonts w:ascii="Book Antiqua" w:hAnsi="Book Antiqua" w:cs="Arial"/>
                      <w:sz w:val="22"/>
                      <w:szCs w:val="22"/>
                    </w:rPr>
                    <w:t>Sl</w:t>
                  </w:r>
                  <w:proofErr w:type="spellEnd"/>
                  <w:r w:rsidRPr="00F838DE">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 Work Experience/</w:t>
                  </w:r>
                </w:p>
                <w:p w14:paraId="7CFCCF9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Qualifications  </w:t>
                  </w:r>
                </w:p>
              </w:tc>
            </w:tr>
            <w:tr w:rsidR="000C1103" w:rsidRPr="00F838DE"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arbitrator-Retired Senior Executives of PSUs other than POWERGRID/Retired Distt Judges/ High Court Judges. </w:t>
                  </w:r>
                </w:p>
              </w:tc>
            </w:tr>
            <w:tr w:rsidR="000C1103" w:rsidRPr="00F838DE"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 Retired High Court/Supreme </w:t>
                  </w:r>
                  <w:proofErr w:type="gramStart"/>
                  <w:r w:rsidRPr="00F838DE">
                    <w:rPr>
                      <w:rFonts w:ascii="Book Antiqua" w:hAnsi="Book Antiqua" w:cs="Arial"/>
                      <w:sz w:val="22"/>
                      <w:szCs w:val="22"/>
                    </w:rPr>
                    <w:t>Court  Judges</w:t>
                  </w:r>
                  <w:proofErr w:type="gramEnd"/>
                </w:p>
              </w:tc>
            </w:tr>
          </w:tbl>
          <w:p w14:paraId="4271BE64" w14:textId="77777777" w:rsidR="000C1103" w:rsidRPr="00F838DE" w:rsidRDefault="000C1103" w:rsidP="000C1103">
            <w:pPr>
              <w:ind w:left="706" w:hanging="706"/>
              <w:jc w:val="both"/>
              <w:rPr>
                <w:rFonts w:ascii="Book Antiqua" w:hAnsi="Book Antiqua" w:cs="Arial"/>
                <w:sz w:val="22"/>
                <w:szCs w:val="22"/>
              </w:rPr>
            </w:pPr>
          </w:p>
          <w:p w14:paraId="20A1CCCF" w14:textId="77777777" w:rsidR="000C1103" w:rsidRPr="00F838DE" w:rsidRDefault="000C1103" w:rsidP="000C1103">
            <w:pPr>
              <w:pStyle w:val="Default"/>
              <w:ind w:left="1156" w:hanging="450"/>
              <w:jc w:val="both"/>
              <w:rPr>
                <w:rFonts w:cs="Arial"/>
                <w:sz w:val="22"/>
                <w:szCs w:val="22"/>
              </w:rPr>
            </w:pPr>
            <w:r w:rsidRPr="00F838DE">
              <w:rPr>
                <w:rFonts w:cs="Arial"/>
                <w:sz w:val="22"/>
                <w:szCs w:val="22"/>
              </w:rPr>
              <w:t>(a)</w:t>
            </w:r>
            <w:r w:rsidRPr="00F838DE">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0C1103" w:rsidRPr="00F838DE" w:rsidRDefault="000C1103" w:rsidP="000C1103">
            <w:pPr>
              <w:pStyle w:val="Default"/>
              <w:ind w:left="1156" w:hanging="450"/>
              <w:jc w:val="both"/>
              <w:rPr>
                <w:rFonts w:cs="Arial"/>
                <w:sz w:val="22"/>
                <w:szCs w:val="22"/>
              </w:rPr>
            </w:pPr>
          </w:p>
          <w:p w14:paraId="41285E0D" w14:textId="77777777" w:rsidR="000C1103" w:rsidRPr="00F838DE" w:rsidRDefault="000C1103" w:rsidP="000C1103">
            <w:pPr>
              <w:ind w:left="1156" w:hanging="450"/>
              <w:jc w:val="both"/>
              <w:rPr>
                <w:rFonts w:ascii="Book Antiqua" w:hAnsi="Book Antiqua" w:cs="Arial"/>
                <w:sz w:val="22"/>
                <w:szCs w:val="22"/>
              </w:rPr>
            </w:pPr>
            <w:r w:rsidRPr="00F838DE">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0C1103" w:rsidRPr="00F838DE" w:rsidRDefault="000C1103" w:rsidP="000C1103">
            <w:pPr>
              <w:ind w:left="706" w:hanging="706"/>
              <w:jc w:val="both"/>
              <w:rPr>
                <w:rFonts w:ascii="Book Antiqua" w:hAnsi="Book Antiqua" w:cs="Arial"/>
                <w:sz w:val="22"/>
                <w:szCs w:val="22"/>
              </w:rPr>
            </w:pPr>
          </w:p>
          <w:p w14:paraId="3821E42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0C1103" w:rsidRPr="00F838DE" w:rsidRDefault="000C1103" w:rsidP="000C1103">
            <w:pPr>
              <w:ind w:left="706" w:hanging="706"/>
              <w:jc w:val="both"/>
              <w:rPr>
                <w:rFonts w:ascii="Book Antiqua" w:hAnsi="Book Antiqua" w:cs="Arial"/>
                <w:sz w:val="22"/>
                <w:szCs w:val="22"/>
              </w:rPr>
            </w:pPr>
          </w:p>
          <w:p w14:paraId="753D98C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proofErr w:type="gramStart"/>
            <w:r w:rsidRPr="00F838DE">
              <w:rPr>
                <w:rFonts w:ascii="Book Antiqua" w:hAnsi="Book Antiqua" w:cs="Arial"/>
                <w:sz w:val="22"/>
                <w:szCs w:val="22"/>
                <w:u w:val="single"/>
              </w:rPr>
              <w:t>Three member</w:t>
            </w:r>
            <w:proofErr w:type="gramEnd"/>
            <w:r w:rsidRPr="00F838DE">
              <w:rPr>
                <w:rFonts w:ascii="Book Antiqua" w:hAnsi="Book Antiqua" w:cs="Arial"/>
                <w:sz w:val="22"/>
                <w:szCs w:val="22"/>
                <w:u w:val="single"/>
              </w:rPr>
              <w:t xml:space="preserve"> arbitral tribunal</w:t>
            </w:r>
          </w:p>
          <w:p w14:paraId="571B08B2" w14:textId="77777777" w:rsidR="000C1103" w:rsidRPr="00F838DE" w:rsidRDefault="000C1103" w:rsidP="000C1103">
            <w:pPr>
              <w:ind w:left="706" w:hanging="706"/>
              <w:jc w:val="both"/>
              <w:rPr>
                <w:rFonts w:ascii="Book Antiqua" w:hAnsi="Book Antiqua" w:cs="Arial"/>
                <w:sz w:val="22"/>
                <w:szCs w:val="22"/>
              </w:rPr>
            </w:pPr>
          </w:p>
          <w:p w14:paraId="43297EF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w:t>
            </w:r>
            <w:r w:rsidRPr="00F838DE">
              <w:rPr>
                <w:rFonts w:ascii="Book Antiqua" w:hAnsi="Book Antiqua" w:cs="Arial"/>
                <w:sz w:val="22"/>
                <w:szCs w:val="22"/>
              </w:rPr>
              <w:lastRenderedPageBreak/>
              <w:t>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0C1103" w:rsidRPr="00F838DE" w:rsidRDefault="000C1103" w:rsidP="000C1103">
            <w:pPr>
              <w:ind w:left="706" w:hanging="706"/>
              <w:jc w:val="both"/>
              <w:rPr>
                <w:rFonts w:ascii="Book Antiqua" w:hAnsi="Book Antiqua" w:cs="Arial"/>
                <w:sz w:val="22"/>
                <w:szCs w:val="22"/>
              </w:rPr>
            </w:pPr>
          </w:p>
          <w:p w14:paraId="63B38D1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39.2 </w:t>
            </w:r>
            <w:r w:rsidRPr="00F838DE">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0C1103" w:rsidRPr="00F838DE" w:rsidRDefault="000C1103" w:rsidP="000C1103">
            <w:pPr>
              <w:ind w:left="706" w:hanging="706"/>
              <w:jc w:val="both"/>
              <w:rPr>
                <w:rFonts w:ascii="Book Antiqua" w:hAnsi="Book Antiqua" w:cs="Arial"/>
                <w:sz w:val="22"/>
                <w:szCs w:val="22"/>
              </w:rPr>
            </w:pPr>
          </w:p>
          <w:p w14:paraId="7B768231"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tribunal, the Arbitrator’s fees shall be as agreed upon by </w:t>
            </w:r>
            <w:proofErr w:type="gramStart"/>
            <w:r w:rsidRPr="00F838DE">
              <w:rPr>
                <w:rFonts w:ascii="Book Antiqua" w:hAnsi="Book Antiqua" w:cs="Arial"/>
                <w:sz w:val="22"/>
                <w:szCs w:val="22"/>
              </w:rPr>
              <w:t>the Arbitrators in line with the</w:t>
            </w:r>
            <w:proofErr w:type="gramEnd"/>
            <w:r w:rsidRPr="00F838DE">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C6D7DED" w14:textId="77777777" w:rsidR="000C1103" w:rsidRPr="00F838DE" w:rsidRDefault="000C1103" w:rsidP="000C1103">
            <w:pPr>
              <w:ind w:left="706" w:hanging="706"/>
              <w:jc w:val="both"/>
              <w:rPr>
                <w:rFonts w:ascii="Book Antiqua" w:hAnsi="Book Antiqua" w:cs="Arial"/>
                <w:sz w:val="22"/>
                <w:szCs w:val="22"/>
              </w:rPr>
            </w:pPr>
          </w:p>
          <w:p w14:paraId="5F84A4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39.3 </w:t>
            </w:r>
            <w:r w:rsidRPr="00F838DE">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0C1103" w:rsidRPr="00F838DE" w:rsidRDefault="000C1103" w:rsidP="000C1103">
            <w:pPr>
              <w:pStyle w:val="Default"/>
              <w:ind w:left="706" w:hanging="706"/>
              <w:rPr>
                <w:rFonts w:cs="Arial"/>
                <w:sz w:val="22"/>
                <w:szCs w:val="22"/>
              </w:rPr>
            </w:pPr>
          </w:p>
          <w:p w14:paraId="0B97512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39.4 </w:t>
            </w:r>
            <w:r w:rsidRPr="00F838DE">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0C1103" w:rsidRPr="00F838DE" w:rsidRDefault="000C1103" w:rsidP="000C1103">
            <w:pPr>
              <w:pStyle w:val="Default"/>
              <w:ind w:left="706" w:hanging="706"/>
              <w:rPr>
                <w:rFonts w:cs="Arial"/>
                <w:sz w:val="22"/>
                <w:szCs w:val="22"/>
              </w:rPr>
            </w:pPr>
          </w:p>
          <w:p w14:paraId="0F48883F"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39.5 </w:t>
            </w:r>
            <w:r w:rsidRPr="00F838DE">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w:t>
            </w:r>
            <w:r w:rsidRPr="00F838DE">
              <w:rPr>
                <w:rFonts w:ascii="Book Antiqua" w:hAnsi="Book Antiqua" w:cs="Arial"/>
                <w:sz w:val="22"/>
                <w:szCs w:val="22"/>
              </w:rPr>
              <w:lastRenderedPageBreak/>
              <w:t>and DPE OM No. DPE-GM-05/0003/2019-FTS-10937 dated 20.02.2020. The decision through AMRCD will be final and binding on all the concerned.</w:t>
            </w:r>
          </w:p>
          <w:p w14:paraId="6C9F9DBE" w14:textId="77777777" w:rsidR="000C1103" w:rsidRPr="00F838DE" w:rsidRDefault="000C1103" w:rsidP="000C1103">
            <w:pPr>
              <w:pStyle w:val="Default"/>
              <w:ind w:left="706" w:hanging="706"/>
              <w:rPr>
                <w:rFonts w:cs="Arial"/>
                <w:b/>
                <w:bCs/>
                <w:sz w:val="22"/>
                <w:szCs w:val="22"/>
              </w:rPr>
            </w:pPr>
          </w:p>
          <w:p w14:paraId="42737F74" w14:textId="77777777" w:rsidR="000C1103" w:rsidRPr="00F838DE" w:rsidRDefault="000C1103" w:rsidP="000C1103">
            <w:pPr>
              <w:ind w:left="706" w:hanging="706"/>
              <w:jc w:val="both"/>
              <w:rPr>
                <w:rFonts w:ascii="Book Antiqua" w:hAnsi="Book Antiqua"/>
                <w:sz w:val="22"/>
                <w:szCs w:val="22"/>
              </w:rPr>
            </w:pPr>
            <w:r w:rsidRPr="00F838DE">
              <w:rPr>
                <w:rFonts w:ascii="Book Antiqua" w:hAnsi="Book Antiqua" w:cs="Arial"/>
                <w:sz w:val="22"/>
                <w:szCs w:val="22"/>
              </w:rPr>
              <w:t xml:space="preserve">39.6 </w:t>
            </w:r>
            <w:r w:rsidRPr="00F838DE">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133314E2" w14:textId="77777777" w:rsidTr="00623770">
        <w:tc>
          <w:tcPr>
            <w:tcW w:w="824" w:type="dxa"/>
            <w:tcBorders>
              <w:right w:val="single" w:sz="4" w:space="0" w:color="auto"/>
            </w:tcBorders>
          </w:tcPr>
          <w:p w14:paraId="2B6F968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40</w:t>
            </w:r>
          </w:p>
        </w:tc>
        <w:tc>
          <w:tcPr>
            <w:tcW w:w="7184" w:type="dxa"/>
            <w:tcBorders>
              <w:left w:val="nil"/>
            </w:tcBorders>
          </w:tcPr>
          <w:p w14:paraId="24C9103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Addition of new Clause GCC 40 as per following</w:t>
            </w:r>
            <w:r w:rsidRPr="00F838DE">
              <w:rPr>
                <w:rFonts w:ascii="Book Antiqua" w:hAnsi="Book Antiqua" w:cs="Arial"/>
                <w:b/>
                <w:bCs/>
                <w:sz w:val="22"/>
                <w:szCs w:val="22"/>
              </w:rPr>
              <w:t>:</w:t>
            </w:r>
          </w:p>
          <w:p w14:paraId="507F5303" w14:textId="77777777" w:rsidR="000C1103" w:rsidRPr="00F838DE" w:rsidRDefault="000C1103" w:rsidP="000C1103">
            <w:pPr>
              <w:jc w:val="both"/>
              <w:rPr>
                <w:rFonts w:ascii="Book Antiqua" w:hAnsi="Book Antiqua" w:cs="Arial"/>
                <w:sz w:val="22"/>
                <w:szCs w:val="22"/>
                <w:u w:val="single"/>
              </w:rPr>
            </w:pPr>
          </w:p>
          <w:p w14:paraId="3FA075CD" w14:textId="77777777" w:rsidR="000C1103" w:rsidRPr="00F838DE" w:rsidRDefault="000C1103" w:rsidP="000C1103">
            <w:pPr>
              <w:pStyle w:val="Default"/>
              <w:ind w:left="706" w:hanging="706"/>
              <w:jc w:val="both"/>
              <w:rPr>
                <w:rFonts w:cs="Arial"/>
                <w:b/>
                <w:bCs/>
                <w:sz w:val="22"/>
                <w:szCs w:val="22"/>
              </w:rPr>
            </w:pPr>
            <w:r w:rsidRPr="00F838DE">
              <w:rPr>
                <w:rFonts w:cs="Arial"/>
                <w:b/>
                <w:bCs/>
                <w:sz w:val="22"/>
                <w:szCs w:val="22"/>
              </w:rPr>
              <w:t xml:space="preserve">40. </w:t>
            </w:r>
            <w:r w:rsidRPr="00F838DE">
              <w:rPr>
                <w:rFonts w:cs="Arial"/>
                <w:b/>
                <w:bCs/>
                <w:sz w:val="22"/>
                <w:szCs w:val="22"/>
              </w:rPr>
              <w:tab/>
              <w:t>Conciliation</w:t>
            </w:r>
          </w:p>
          <w:p w14:paraId="09D41FE7" w14:textId="77777777" w:rsidR="000C1103" w:rsidRPr="00F838DE" w:rsidRDefault="000C1103" w:rsidP="000C1103">
            <w:pPr>
              <w:pStyle w:val="Default"/>
              <w:ind w:left="706" w:hanging="706"/>
              <w:jc w:val="both"/>
              <w:rPr>
                <w:rFonts w:cs="Arial"/>
                <w:sz w:val="22"/>
                <w:szCs w:val="22"/>
              </w:rPr>
            </w:pPr>
          </w:p>
          <w:p w14:paraId="29D8A002"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40.1 </w:t>
            </w:r>
            <w:r w:rsidRPr="00F838DE">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0C1103" w:rsidRPr="00F838DE" w:rsidRDefault="000C1103" w:rsidP="000C1103">
            <w:pPr>
              <w:ind w:left="706" w:hanging="706"/>
              <w:jc w:val="both"/>
              <w:rPr>
                <w:rFonts w:ascii="Book Antiqua" w:hAnsi="Book Antiqua" w:cs="Arial"/>
                <w:sz w:val="22"/>
                <w:szCs w:val="22"/>
              </w:rPr>
            </w:pPr>
          </w:p>
          <w:p w14:paraId="0B6CBE3B"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40.2 </w:t>
            </w:r>
            <w:r w:rsidRPr="00F838DE">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40.2.1 </w:t>
            </w:r>
            <w:r w:rsidRPr="00F838DE">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0C1103" w:rsidRPr="00F838DE" w:rsidRDefault="000C1103" w:rsidP="000C1103">
            <w:pPr>
              <w:pStyle w:val="Default"/>
              <w:ind w:left="706" w:hanging="706"/>
              <w:jc w:val="both"/>
              <w:rPr>
                <w:rFonts w:cs="Arial"/>
                <w:sz w:val="22"/>
                <w:szCs w:val="22"/>
              </w:rPr>
            </w:pPr>
          </w:p>
          <w:p w14:paraId="7F680501"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40.2.2 </w:t>
            </w:r>
            <w:r w:rsidRPr="00F838DE">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0C1103" w:rsidRPr="00F838DE" w:rsidRDefault="000C1103" w:rsidP="000C1103">
            <w:pPr>
              <w:pStyle w:val="Default"/>
              <w:ind w:left="706" w:hanging="706"/>
              <w:jc w:val="both"/>
              <w:rPr>
                <w:rFonts w:cs="Arial"/>
                <w:sz w:val="22"/>
                <w:szCs w:val="22"/>
              </w:rPr>
            </w:pPr>
          </w:p>
          <w:p w14:paraId="707D37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40.2.3 </w:t>
            </w:r>
            <w:r w:rsidRPr="00F838DE">
              <w:rPr>
                <w:rFonts w:cs="Arial"/>
                <w:sz w:val="22"/>
                <w:szCs w:val="22"/>
              </w:rPr>
              <w:tab/>
              <w:t xml:space="preserve">All expenditure incurred on the conciliation proceedings including payment of fees to the Conciliators, office space, logistic, secretarial assistance and other incidental expenses etc. shall be borne by the Employer initially. Thereafter it shall be </w:t>
            </w:r>
            <w:r w:rsidRPr="00F838DE">
              <w:rPr>
                <w:rFonts w:cs="Arial"/>
                <w:sz w:val="22"/>
                <w:szCs w:val="22"/>
              </w:rPr>
              <w:lastRenderedPageBreak/>
              <w:t>shared equally by both parties on completion of the conciliation process.</w:t>
            </w:r>
          </w:p>
          <w:p w14:paraId="0ED1729C" w14:textId="77777777" w:rsidR="000C1103" w:rsidRPr="00F838DE" w:rsidRDefault="000C1103" w:rsidP="000C1103">
            <w:pPr>
              <w:pStyle w:val="Default"/>
              <w:ind w:left="706" w:hanging="706"/>
              <w:jc w:val="both"/>
              <w:rPr>
                <w:rFonts w:cs="Arial"/>
                <w:sz w:val="22"/>
                <w:szCs w:val="22"/>
              </w:rPr>
            </w:pPr>
          </w:p>
          <w:p w14:paraId="14268FD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40.3 </w:t>
            </w:r>
            <w:r w:rsidRPr="00F838DE">
              <w:rPr>
                <w:rFonts w:cs="Arial"/>
                <w:sz w:val="22"/>
                <w:szCs w:val="22"/>
              </w:rPr>
              <w:tab/>
              <w:t>The procedure of CCIE shall not be treated as alternate arbitration proceedings where both parties come with Statement of claims/</w:t>
            </w:r>
            <w:proofErr w:type="spellStart"/>
            <w:r w:rsidRPr="00F838DE">
              <w:rPr>
                <w:rFonts w:cs="Arial"/>
                <w:sz w:val="22"/>
                <w:szCs w:val="22"/>
              </w:rPr>
              <w:t>defence</w:t>
            </w:r>
            <w:proofErr w:type="spellEnd"/>
            <w:r w:rsidRPr="00F838DE">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0C1103" w:rsidRPr="00F838DE" w:rsidRDefault="000C1103" w:rsidP="000C1103">
            <w:pPr>
              <w:pStyle w:val="Default"/>
              <w:ind w:left="706" w:hanging="706"/>
              <w:jc w:val="both"/>
              <w:rPr>
                <w:rFonts w:cs="Arial"/>
                <w:sz w:val="22"/>
                <w:szCs w:val="22"/>
              </w:rPr>
            </w:pPr>
          </w:p>
          <w:p w14:paraId="187344E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40.4 </w:t>
            </w:r>
            <w:r w:rsidRPr="00F838DE">
              <w:rPr>
                <w:rFonts w:ascii="Book Antiqua" w:hAnsi="Book Antiqua" w:cs="Arial"/>
                <w:sz w:val="22"/>
                <w:szCs w:val="22"/>
              </w:rPr>
              <w:tab/>
              <w:t>The Standard Operating Procedure for the conciliation mechanism shall be as follows:</w:t>
            </w:r>
          </w:p>
          <w:p w14:paraId="19275233" w14:textId="77777777" w:rsidR="000C1103" w:rsidRPr="00F838DE" w:rsidRDefault="000C1103" w:rsidP="000C1103">
            <w:pPr>
              <w:ind w:left="706" w:hanging="706"/>
              <w:jc w:val="both"/>
              <w:rPr>
                <w:rFonts w:ascii="Book Antiqua" w:hAnsi="Book Antiqua" w:cs="Arial"/>
                <w:sz w:val="22"/>
                <w:szCs w:val="22"/>
              </w:rPr>
            </w:pPr>
          </w:p>
          <w:p w14:paraId="148920CF" w14:textId="77777777" w:rsidR="000C1103" w:rsidRPr="00F838DE" w:rsidRDefault="000C1103" w:rsidP="000C1103">
            <w:pPr>
              <w:ind w:left="1126" w:hanging="422"/>
              <w:jc w:val="both"/>
              <w:rPr>
                <w:rFonts w:ascii="Book Antiqua" w:hAnsi="Book Antiqua" w:cs="Arial"/>
                <w:sz w:val="22"/>
                <w:szCs w:val="22"/>
              </w:rPr>
            </w:pP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xml:space="preserve">) </w:t>
            </w:r>
            <w:r w:rsidRPr="00F838DE">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0C1103" w:rsidRPr="00F838DE" w:rsidRDefault="000C1103" w:rsidP="000C1103">
            <w:pPr>
              <w:ind w:left="1126" w:hanging="422"/>
              <w:jc w:val="both"/>
              <w:rPr>
                <w:rFonts w:ascii="Book Antiqua" w:hAnsi="Book Antiqua" w:cs="Arial"/>
                <w:sz w:val="22"/>
                <w:szCs w:val="22"/>
              </w:rPr>
            </w:pPr>
          </w:p>
          <w:p w14:paraId="32F35E69"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 </w:t>
            </w:r>
            <w:r w:rsidRPr="00F838DE">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0C1103" w:rsidRPr="00F838DE" w:rsidRDefault="000C1103" w:rsidP="000C1103">
            <w:pPr>
              <w:ind w:left="1126" w:hanging="422"/>
              <w:jc w:val="both"/>
              <w:rPr>
                <w:rFonts w:ascii="Book Antiqua" w:hAnsi="Book Antiqua" w:cs="Arial"/>
                <w:sz w:val="22"/>
                <w:szCs w:val="22"/>
              </w:rPr>
            </w:pPr>
          </w:p>
          <w:p w14:paraId="7F8CE27A"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0C1103" w:rsidRPr="00F838DE" w:rsidRDefault="000C1103" w:rsidP="000C1103">
            <w:pPr>
              <w:ind w:left="1126" w:hanging="422"/>
              <w:jc w:val="both"/>
              <w:rPr>
                <w:rFonts w:ascii="Book Antiqua" w:hAnsi="Book Antiqua" w:cs="Arial"/>
                <w:sz w:val="22"/>
                <w:szCs w:val="22"/>
              </w:rPr>
            </w:pPr>
          </w:p>
          <w:p w14:paraId="615D782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iv) </w:t>
            </w:r>
            <w:r w:rsidRPr="00F838DE">
              <w:rPr>
                <w:rFonts w:ascii="Book Antiqua" w:hAnsi="Book Antiqua" w:cs="Arial"/>
                <w:sz w:val="22"/>
                <w:szCs w:val="22"/>
              </w:rPr>
              <w:tab/>
              <w:t>The Conciliation process shall be conducted     under Part III of the Arbitration and Conciliation Act, 1996.</w:t>
            </w:r>
          </w:p>
          <w:p w14:paraId="59D72EF5" w14:textId="77777777" w:rsidR="000C1103" w:rsidRPr="00F838DE" w:rsidRDefault="000C1103" w:rsidP="000C1103">
            <w:pPr>
              <w:ind w:left="1126" w:hanging="422"/>
              <w:jc w:val="both"/>
              <w:rPr>
                <w:rFonts w:ascii="Book Antiqua" w:hAnsi="Book Antiqua" w:cs="Arial"/>
                <w:sz w:val="22"/>
                <w:szCs w:val="22"/>
              </w:rPr>
            </w:pPr>
          </w:p>
          <w:p w14:paraId="2F314F1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 </w:t>
            </w:r>
            <w:r w:rsidRPr="00F838DE">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0C1103" w:rsidRPr="00F838DE" w:rsidRDefault="000C1103" w:rsidP="000C1103">
            <w:pPr>
              <w:ind w:left="1126" w:hanging="422"/>
              <w:jc w:val="both"/>
              <w:rPr>
                <w:rFonts w:ascii="Book Antiqua" w:hAnsi="Book Antiqua" w:cs="Arial"/>
                <w:sz w:val="22"/>
                <w:szCs w:val="22"/>
              </w:rPr>
            </w:pPr>
          </w:p>
          <w:p w14:paraId="3A3C247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vi) </w:t>
            </w:r>
            <w:r w:rsidRPr="00F838DE">
              <w:rPr>
                <w:rFonts w:ascii="Book Antiqua" w:hAnsi="Book Antiqua" w:cs="Arial"/>
                <w:sz w:val="22"/>
                <w:szCs w:val="22"/>
              </w:rPr>
              <w:tab/>
              <w:t xml:space="preserve">In the event of the conciliation proceedings being successful, the parties to the dispute would sign the written settlement agreement and the conciliators would authenticate the same. Such settlement agreement would then be binding on the </w:t>
            </w:r>
            <w:r w:rsidRPr="00F838DE">
              <w:rPr>
                <w:rFonts w:ascii="Book Antiqua" w:hAnsi="Book Antiqua" w:cs="Arial"/>
                <w:sz w:val="22"/>
                <w:szCs w:val="22"/>
              </w:rPr>
              <w:lastRenderedPageBreak/>
              <w:t>parties in terms of Section 73 of the Arbitration and Conciliation Act, 1996.</w:t>
            </w:r>
          </w:p>
          <w:p w14:paraId="304ED420" w14:textId="77777777" w:rsidR="000C1103" w:rsidRPr="00F838DE" w:rsidRDefault="000C1103" w:rsidP="000C1103">
            <w:pPr>
              <w:ind w:left="1126"/>
              <w:jc w:val="both"/>
              <w:rPr>
                <w:rFonts w:ascii="Book Antiqua" w:hAnsi="Book Antiqua" w:cs="Arial"/>
                <w:sz w:val="22"/>
                <w:szCs w:val="22"/>
              </w:rPr>
            </w:pPr>
          </w:p>
          <w:p w14:paraId="5B2C97A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vii)</w:t>
            </w:r>
            <w:r w:rsidRPr="00F838DE">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0C1103" w:rsidRPr="00F838DE" w:rsidRDefault="000C1103" w:rsidP="000C1103">
            <w:pPr>
              <w:ind w:left="1126" w:hanging="422"/>
              <w:jc w:val="both"/>
              <w:rPr>
                <w:rFonts w:ascii="Book Antiqua" w:hAnsi="Book Antiqua" w:cs="Arial"/>
                <w:sz w:val="22"/>
                <w:szCs w:val="22"/>
              </w:rPr>
            </w:pPr>
          </w:p>
          <w:p w14:paraId="22550455"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0C1103" w:rsidRPr="00F838DE" w:rsidRDefault="000C1103" w:rsidP="000C1103">
            <w:pPr>
              <w:ind w:left="706" w:hanging="706"/>
              <w:jc w:val="both"/>
              <w:rPr>
                <w:rFonts w:ascii="Book Antiqua" w:hAnsi="Book Antiqua" w:cs="Arial"/>
                <w:sz w:val="22"/>
                <w:szCs w:val="22"/>
              </w:rPr>
            </w:pPr>
          </w:p>
          <w:p w14:paraId="70D15007"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40.5 </w:t>
            </w:r>
            <w:r w:rsidRPr="00F838DE">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0C1103" w:rsidRPr="00F838DE" w:rsidRDefault="000C1103" w:rsidP="000C1103">
            <w:pPr>
              <w:jc w:val="both"/>
              <w:rPr>
                <w:rFonts w:ascii="Book Antiqua" w:hAnsi="Book Antiqua" w:cs="Arial"/>
                <w:sz w:val="22"/>
                <w:szCs w:val="22"/>
                <w:u w:val="single"/>
              </w:rPr>
            </w:pPr>
          </w:p>
          <w:p w14:paraId="4EB50FFC" w14:textId="4E68A01B"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sz w:val="22"/>
                <w:szCs w:val="22"/>
              </w:rPr>
              <w:t xml:space="preserve">40.6 </w:t>
            </w:r>
            <w:r w:rsidRPr="00F838DE">
              <w:rPr>
                <w:rFonts w:ascii="Book Antiqua" w:hAnsi="Book Antiqua" w:cs="Arial"/>
                <w:sz w:val="22"/>
                <w:szCs w:val="22"/>
              </w:rPr>
              <w:tab/>
              <w:t>During settlement of disputes and conciliation proceedings, both parties shall be obliged to carry out their respective obligations under the Contract.</w:t>
            </w:r>
          </w:p>
        </w:tc>
      </w:tr>
      <w:tr w:rsidR="000C1103" w:rsidRPr="00F838DE" w14:paraId="6C2EFEA9" w14:textId="77777777" w:rsidTr="00623770">
        <w:tc>
          <w:tcPr>
            <w:tcW w:w="824" w:type="dxa"/>
            <w:tcBorders>
              <w:right w:val="single" w:sz="4" w:space="0" w:color="auto"/>
            </w:tcBorders>
          </w:tcPr>
          <w:p w14:paraId="29B4EFE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41</w:t>
            </w:r>
          </w:p>
        </w:tc>
        <w:tc>
          <w:tcPr>
            <w:tcW w:w="7184" w:type="dxa"/>
            <w:tcBorders>
              <w:left w:val="nil"/>
            </w:tcBorders>
          </w:tcPr>
          <w:p w14:paraId="211F1C62"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41</w:t>
            </w:r>
          </w:p>
          <w:p w14:paraId="4190A2A2" w14:textId="77777777" w:rsidR="000C1103" w:rsidRPr="00F838DE" w:rsidRDefault="000C1103" w:rsidP="000C1103">
            <w:pPr>
              <w:jc w:val="both"/>
              <w:rPr>
                <w:rFonts w:ascii="Book Antiqua" w:hAnsi="Book Antiqua" w:cs="Arial"/>
                <w:sz w:val="22"/>
                <w:szCs w:val="22"/>
              </w:rPr>
            </w:pPr>
          </w:p>
          <w:p w14:paraId="64BC022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41: Contractor’s Claims </w:t>
            </w:r>
          </w:p>
          <w:p w14:paraId="1BAC9D0B" w14:textId="77777777" w:rsidR="000C1103" w:rsidRPr="00F838DE" w:rsidRDefault="000C1103" w:rsidP="000C1103">
            <w:pPr>
              <w:jc w:val="both"/>
              <w:rPr>
                <w:rFonts w:ascii="Book Antiqua" w:hAnsi="Book Antiqua" w:cs="Arial"/>
                <w:sz w:val="22"/>
                <w:szCs w:val="22"/>
              </w:rPr>
            </w:pPr>
          </w:p>
          <w:p w14:paraId="48116BE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w:t>
            </w:r>
            <w:r w:rsidRPr="00F838DE">
              <w:rPr>
                <w:rFonts w:ascii="Book Antiqua" w:hAnsi="Book Antiqua" w:cs="Arial"/>
                <w:sz w:val="22"/>
                <w:szCs w:val="22"/>
              </w:rPr>
              <w:lastRenderedPageBreak/>
              <w:t>claim. The notice shall be given as soon as practicable, and not later than 28 days after the Contractor became aware, or should have become aware, of the event or circumstance, unless otherwise specified.</w:t>
            </w:r>
          </w:p>
          <w:p w14:paraId="5F65BD55" w14:textId="77777777" w:rsidR="000C1103" w:rsidRPr="00F838DE" w:rsidRDefault="000C1103" w:rsidP="000C1103">
            <w:pPr>
              <w:jc w:val="both"/>
              <w:rPr>
                <w:rFonts w:ascii="Book Antiqua" w:hAnsi="Book Antiqua" w:cs="Arial"/>
                <w:sz w:val="22"/>
                <w:szCs w:val="22"/>
              </w:rPr>
            </w:pPr>
          </w:p>
          <w:p w14:paraId="5D1D511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0C1103" w:rsidRPr="00F838DE" w:rsidRDefault="000C1103" w:rsidP="000C1103">
            <w:pPr>
              <w:jc w:val="both"/>
              <w:rPr>
                <w:rFonts w:ascii="Book Antiqua" w:hAnsi="Book Antiqua" w:cs="Arial"/>
                <w:sz w:val="22"/>
                <w:szCs w:val="22"/>
              </w:rPr>
            </w:pPr>
          </w:p>
          <w:p w14:paraId="1BEE62F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0C1103" w:rsidRPr="00F838DE" w:rsidRDefault="000C1103" w:rsidP="000C1103">
            <w:pPr>
              <w:jc w:val="both"/>
              <w:rPr>
                <w:rFonts w:ascii="Book Antiqua" w:hAnsi="Book Antiqua" w:cs="Arial"/>
                <w:sz w:val="22"/>
                <w:szCs w:val="22"/>
              </w:rPr>
            </w:pPr>
          </w:p>
          <w:p w14:paraId="7E9B898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keep such contemporary records as may be necessary to substantiate any claim, either on the Site or at another</w:t>
            </w:r>
            <w:r w:rsidRPr="00F838DE">
              <w:rPr>
                <w:rFonts w:ascii="Book Antiqua" w:hAnsi="Book Antiqua" w:cs="Arial"/>
                <w:b/>
                <w:bCs/>
                <w:sz w:val="22"/>
                <w:szCs w:val="22"/>
              </w:rPr>
              <w:t xml:space="preserve"> </w:t>
            </w:r>
            <w:r w:rsidRPr="00F838D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0C1103" w:rsidRPr="00F838DE" w:rsidRDefault="000C1103" w:rsidP="000C1103">
            <w:pPr>
              <w:jc w:val="both"/>
              <w:rPr>
                <w:rFonts w:ascii="Book Antiqua" w:hAnsi="Book Antiqua" w:cs="Arial"/>
                <w:sz w:val="22"/>
                <w:szCs w:val="22"/>
              </w:rPr>
            </w:pPr>
          </w:p>
          <w:p w14:paraId="4CD9E53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0C1103" w:rsidRPr="00F838DE" w:rsidRDefault="000C1103" w:rsidP="000C1103">
            <w:pPr>
              <w:jc w:val="both"/>
              <w:rPr>
                <w:rFonts w:ascii="Book Antiqua" w:hAnsi="Book Antiqua" w:cs="Arial"/>
                <w:b/>
                <w:bCs/>
                <w:sz w:val="22"/>
                <w:szCs w:val="22"/>
              </w:rPr>
            </w:pPr>
          </w:p>
          <w:p w14:paraId="0AE82C06"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this fully detailed claim shall be considered as interim; </w:t>
            </w:r>
          </w:p>
          <w:p w14:paraId="07EDA039" w14:textId="77777777" w:rsidR="000C1103" w:rsidRPr="00F838DE" w:rsidRDefault="000C1103" w:rsidP="000C1103">
            <w:pPr>
              <w:ind w:left="720"/>
              <w:jc w:val="both"/>
              <w:rPr>
                <w:rFonts w:ascii="Book Antiqua" w:hAnsi="Book Antiqua" w:cs="Arial"/>
                <w:b/>
                <w:bCs/>
                <w:sz w:val="22"/>
                <w:szCs w:val="22"/>
              </w:rPr>
            </w:pPr>
          </w:p>
          <w:p w14:paraId="42286D78"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0C1103" w:rsidRPr="00F838DE" w:rsidRDefault="000C1103" w:rsidP="000C1103">
            <w:pPr>
              <w:jc w:val="both"/>
              <w:rPr>
                <w:rFonts w:ascii="Book Antiqua" w:hAnsi="Book Antiqua" w:cs="Arial"/>
                <w:b/>
                <w:bCs/>
                <w:sz w:val="22"/>
                <w:szCs w:val="22"/>
              </w:rPr>
            </w:pPr>
          </w:p>
          <w:p w14:paraId="0675B1B4" w14:textId="253C9479"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0C1103" w:rsidRPr="00F838DE" w14:paraId="58B94A56" w14:textId="77777777" w:rsidTr="00623770">
        <w:tc>
          <w:tcPr>
            <w:tcW w:w="824" w:type="dxa"/>
            <w:tcBorders>
              <w:right w:val="single" w:sz="4" w:space="0" w:color="auto"/>
            </w:tcBorders>
          </w:tcPr>
          <w:p w14:paraId="61EC830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EB9BB5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6654FB6E" w14:textId="77777777" w:rsidR="000C1103" w:rsidRPr="00F838DE" w:rsidRDefault="000C1103" w:rsidP="000C1103">
            <w:pPr>
              <w:jc w:val="both"/>
              <w:rPr>
                <w:rFonts w:ascii="Book Antiqua" w:hAnsi="Book Antiqua" w:cs="Arial"/>
                <w:b/>
                <w:bCs/>
                <w:sz w:val="22"/>
                <w:szCs w:val="22"/>
              </w:rPr>
            </w:pPr>
          </w:p>
          <w:p w14:paraId="27D50A08" w14:textId="77777777" w:rsidR="00B606D3" w:rsidRPr="00185D7A" w:rsidRDefault="00B606D3" w:rsidP="00B606D3">
            <w:pPr>
              <w:ind w:left="567" w:hanging="567"/>
              <w:jc w:val="both"/>
              <w:rPr>
                <w:rFonts w:ascii="Book Antiqua" w:hAnsi="Book Antiqua" w:cs="Arial"/>
                <w:b/>
                <w:bCs/>
                <w:sz w:val="22"/>
                <w:szCs w:val="22"/>
              </w:rPr>
            </w:pPr>
            <w:r w:rsidRPr="00185D7A">
              <w:rPr>
                <w:rFonts w:ascii="Book Antiqua" w:hAnsi="Book Antiqua" w:cs="Arial"/>
                <w:b/>
                <w:bCs/>
                <w:sz w:val="22"/>
                <w:szCs w:val="22"/>
              </w:rPr>
              <w:t>J</w:t>
            </w:r>
            <w:proofErr w:type="gramStart"/>
            <w:r w:rsidRPr="00185D7A">
              <w:rPr>
                <w:rFonts w:ascii="Book Antiqua" w:hAnsi="Book Antiqua" w:cs="Arial"/>
                <w:b/>
                <w:bCs/>
                <w:sz w:val="22"/>
                <w:szCs w:val="22"/>
              </w:rPr>
              <w:t xml:space="preserve">. </w:t>
            </w:r>
            <w:r w:rsidRPr="00185D7A">
              <w:rPr>
                <w:rFonts w:ascii="Book Antiqua" w:hAnsi="Book Antiqua" w:cs="Arial"/>
                <w:b/>
                <w:bCs/>
                <w:sz w:val="22"/>
                <w:szCs w:val="22"/>
              </w:rPr>
              <w:tab/>
              <w:t>PRE</w:t>
            </w:r>
            <w:proofErr w:type="gramEnd"/>
            <w:r w:rsidRPr="00185D7A">
              <w:rPr>
                <w:rFonts w:ascii="Book Antiqua" w:hAnsi="Book Antiqua" w:cs="Arial"/>
                <w:b/>
                <w:bCs/>
                <w:sz w:val="22"/>
                <w:szCs w:val="22"/>
              </w:rPr>
              <w:t xml:space="preserve"> DEFINED EVENTS</w:t>
            </w:r>
          </w:p>
          <w:p w14:paraId="32EE9A84" w14:textId="77777777" w:rsidR="00B606D3" w:rsidRPr="00185D7A" w:rsidRDefault="00B606D3" w:rsidP="00B606D3">
            <w:pPr>
              <w:ind w:left="567" w:hanging="567"/>
              <w:jc w:val="both"/>
              <w:rPr>
                <w:rFonts w:ascii="Book Antiqua" w:hAnsi="Book Antiqua" w:cs="Arial"/>
                <w:sz w:val="22"/>
                <w:szCs w:val="22"/>
              </w:rPr>
            </w:pPr>
          </w:p>
          <w:p w14:paraId="763253B4" w14:textId="77777777" w:rsidR="00682142" w:rsidRPr="00185D7A" w:rsidRDefault="00B606D3" w:rsidP="00682142">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r>
            <w:r w:rsidR="00682142" w:rsidRPr="00185D7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00682142" w:rsidRPr="00185D7A">
              <w:rPr>
                <w:rFonts w:ascii="Book Antiqua" w:hAnsi="Book Antiqua" w:cs="Arial"/>
                <w:sz w:val="22"/>
                <w:szCs w:val="22"/>
              </w:rPr>
              <w:t>shall</w:t>
            </w:r>
            <w:proofErr w:type="gramEnd"/>
            <w:r w:rsidR="00682142" w:rsidRPr="00185D7A">
              <w:rPr>
                <w:rFonts w:ascii="Book Antiqua" w:hAnsi="Book Antiqua" w:cs="Arial"/>
                <w:sz w:val="22"/>
                <w:szCs w:val="22"/>
              </w:rPr>
              <w:t xml:space="preserve"> also be considered. </w:t>
            </w:r>
            <w:r w:rsidR="00682142"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577C155C" w14:textId="03C2052C" w:rsidR="00B606D3" w:rsidRPr="00185D7A" w:rsidRDefault="00B606D3" w:rsidP="00B606D3">
            <w:pPr>
              <w:pStyle w:val="ListParagraph"/>
              <w:ind w:left="0"/>
              <w:jc w:val="both"/>
              <w:rPr>
                <w:rFonts w:ascii="Book Antiqua" w:hAnsi="Book Antiqua" w:cs="Arial"/>
                <w:i/>
                <w:iCs/>
                <w:sz w:val="22"/>
                <w:szCs w:val="22"/>
              </w:rPr>
            </w:pPr>
          </w:p>
          <w:tbl>
            <w:tblPr>
              <w:tblW w:w="6524"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9"/>
              <w:gridCol w:w="2268"/>
            </w:tblGrid>
            <w:tr w:rsidR="00B606D3" w:rsidRPr="00185D7A" w14:paraId="40759F32"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E4C4695"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689" w:type="dxa"/>
                  <w:tcBorders>
                    <w:top w:val="single" w:sz="6" w:space="0" w:color="auto"/>
                    <w:left w:val="single" w:sz="6" w:space="0" w:color="auto"/>
                    <w:bottom w:val="single" w:sz="6" w:space="0" w:color="auto"/>
                    <w:right w:val="single" w:sz="6" w:space="0" w:color="auto"/>
                  </w:tcBorders>
                  <w:hideMark/>
                </w:tcPr>
                <w:p w14:paraId="5F3CAC00"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359F6F17" w14:textId="77777777" w:rsidR="00B606D3" w:rsidRPr="00185D7A" w:rsidRDefault="00B606D3" w:rsidP="00B606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B606D3" w:rsidRPr="00185D7A" w14:paraId="42AB44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B6912D5"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689" w:type="dxa"/>
                  <w:tcBorders>
                    <w:top w:val="single" w:sz="6" w:space="0" w:color="auto"/>
                    <w:left w:val="single" w:sz="6" w:space="0" w:color="auto"/>
                    <w:bottom w:val="single" w:sz="6" w:space="0" w:color="auto"/>
                    <w:right w:val="single" w:sz="6" w:space="0" w:color="auto"/>
                  </w:tcBorders>
                  <w:hideMark/>
                </w:tcPr>
                <w:p w14:paraId="09047523" w14:textId="77777777" w:rsidR="00B606D3" w:rsidRPr="00185D7A" w:rsidRDefault="00B606D3" w:rsidP="00B606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0B0E67A8"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B606D3" w:rsidRPr="00185D7A" w14:paraId="651E55C6"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6B782F"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689" w:type="dxa"/>
                  <w:tcBorders>
                    <w:top w:val="single" w:sz="6" w:space="0" w:color="auto"/>
                    <w:left w:val="single" w:sz="6" w:space="0" w:color="auto"/>
                    <w:bottom w:val="single" w:sz="6" w:space="0" w:color="auto"/>
                    <w:right w:val="single" w:sz="6" w:space="0" w:color="auto"/>
                  </w:tcBorders>
                  <w:hideMark/>
                </w:tcPr>
                <w:p w14:paraId="18EE8455" w14:textId="77777777" w:rsidR="00B606D3" w:rsidRPr="00185D7A" w:rsidRDefault="00B606D3" w:rsidP="00B606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115781E1"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B606D3" w:rsidRPr="00185D7A" w14:paraId="5733AA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57CD803E"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689" w:type="dxa"/>
                  <w:tcBorders>
                    <w:top w:val="single" w:sz="6" w:space="0" w:color="auto"/>
                    <w:left w:val="single" w:sz="6" w:space="0" w:color="auto"/>
                    <w:bottom w:val="single" w:sz="6" w:space="0" w:color="auto"/>
                    <w:right w:val="single" w:sz="6" w:space="0" w:color="auto"/>
                  </w:tcBorders>
                  <w:hideMark/>
                </w:tcPr>
                <w:p w14:paraId="01BDB946" w14:textId="77777777" w:rsidR="00B606D3" w:rsidRPr="00185D7A" w:rsidRDefault="00B606D3" w:rsidP="00B606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6795160"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B606D3" w:rsidRPr="00185D7A" w14:paraId="05591E8C"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41C98FD"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689" w:type="dxa"/>
                  <w:tcBorders>
                    <w:top w:val="single" w:sz="6" w:space="0" w:color="auto"/>
                    <w:left w:val="single" w:sz="6" w:space="0" w:color="auto"/>
                    <w:bottom w:val="single" w:sz="6" w:space="0" w:color="auto"/>
                    <w:right w:val="single" w:sz="6" w:space="0" w:color="auto"/>
                  </w:tcBorders>
                  <w:hideMark/>
                </w:tcPr>
                <w:p w14:paraId="082619E0" w14:textId="77777777" w:rsidR="00B606D3" w:rsidRPr="00185D7A" w:rsidRDefault="00B606D3" w:rsidP="00B606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38BB5282"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B606D3" w:rsidRPr="00185D7A" w14:paraId="2DD09EF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6F581C1"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689" w:type="dxa"/>
                  <w:tcBorders>
                    <w:top w:val="single" w:sz="6" w:space="0" w:color="auto"/>
                    <w:left w:val="single" w:sz="6" w:space="0" w:color="auto"/>
                    <w:bottom w:val="single" w:sz="6" w:space="0" w:color="auto"/>
                    <w:right w:val="single" w:sz="6" w:space="0" w:color="auto"/>
                  </w:tcBorders>
                  <w:hideMark/>
                </w:tcPr>
                <w:p w14:paraId="537F98FC" w14:textId="77777777" w:rsidR="00B606D3" w:rsidRPr="00185D7A" w:rsidRDefault="00B606D3" w:rsidP="00B606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11CED83"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B606D3" w:rsidRPr="00185D7A" w14:paraId="2EAC5D9B"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7705F66"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689" w:type="dxa"/>
                  <w:tcBorders>
                    <w:top w:val="single" w:sz="6" w:space="0" w:color="auto"/>
                    <w:left w:val="single" w:sz="6" w:space="0" w:color="auto"/>
                    <w:bottom w:val="single" w:sz="6" w:space="0" w:color="auto"/>
                    <w:right w:val="single" w:sz="6" w:space="0" w:color="auto"/>
                  </w:tcBorders>
                  <w:hideMark/>
                </w:tcPr>
                <w:p w14:paraId="6D089FD2" w14:textId="77777777" w:rsidR="00B606D3" w:rsidRPr="00185D7A" w:rsidRDefault="00B606D3" w:rsidP="00B606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EE83E56" w14:textId="77777777" w:rsidR="00B606D3" w:rsidRPr="00185D7A" w:rsidRDefault="00B606D3" w:rsidP="00B606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r w:rsidR="007D60E8" w:rsidRPr="00185D7A" w14:paraId="00E9384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tcPr>
                <w:p w14:paraId="73BF82BF" w14:textId="0EDDB1BF" w:rsidR="007D60E8" w:rsidRPr="00185D7A" w:rsidRDefault="007D60E8" w:rsidP="007D60E8">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sz w:val="22"/>
                      <w:szCs w:val="22"/>
                      <w:lang w:val="en-US"/>
                    </w:rPr>
                    <w:t>7.</w:t>
                  </w:r>
                </w:p>
              </w:tc>
              <w:tc>
                <w:tcPr>
                  <w:tcW w:w="3689" w:type="dxa"/>
                  <w:tcBorders>
                    <w:top w:val="single" w:sz="6" w:space="0" w:color="auto"/>
                    <w:left w:val="single" w:sz="6" w:space="0" w:color="auto"/>
                    <w:bottom w:val="single" w:sz="6" w:space="0" w:color="auto"/>
                    <w:right w:val="single" w:sz="6" w:space="0" w:color="auto"/>
                  </w:tcBorders>
                </w:tcPr>
                <w:p w14:paraId="1507DE63" w14:textId="69F897EB" w:rsidR="007D60E8" w:rsidRPr="00185D7A" w:rsidRDefault="007D60E8" w:rsidP="007D60E8">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AIS Substation EPC Contracts</w:t>
                  </w:r>
                  <w:r w:rsidRPr="00864DC9">
                    <w:rPr>
                      <w:rStyle w:val="normaltextrun"/>
                      <w:rFonts w:ascii="Book Antiqua" w:hAnsi="Book Antiqua"/>
                      <w:b/>
                      <w:bCs/>
                      <w:i/>
                      <w:iCs/>
                      <w:sz w:val="22"/>
                      <w:szCs w:val="22"/>
                      <w:lang w:val="en-US"/>
                    </w:rPr>
                    <w:t>@</w:t>
                  </w:r>
                </w:p>
              </w:tc>
              <w:tc>
                <w:tcPr>
                  <w:tcW w:w="2268" w:type="dxa"/>
                  <w:tcBorders>
                    <w:top w:val="single" w:sz="6" w:space="0" w:color="auto"/>
                    <w:left w:val="single" w:sz="6" w:space="0" w:color="auto"/>
                    <w:bottom w:val="single" w:sz="6" w:space="0" w:color="auto"/>
                    <w:right w:val="single" w:sz="6" w:space="0" w:color="auto"/>
                  </w:tcBorders>
                </w:tcPr>
                <w:p w14:paraId="69EB3F53" w14:textId="00E900AB" w:rsidR="007D60E8" w:rsidRPr="00185D7A" w:rsidRDefault="007D60E8" w:rsidP="007D60E8">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258FE099" w14:textId="77777777" w:rsidR="00B606D3" w:rsidRPr="00185D7A" w:rsidRDefault="00B606D3" w:rsidP="00B606D3">
            <w:pPr>
              <w:pStyle w:val="ListParagraph"/>
              <w:jc w:val="both"/>
              <w:rPr>
                <w:rFonts w:ascii="Book Antiqua" w:hAnsi="Book Antiqua" w:cs="Arial"/>
                <w:i/>
                <w:iCs/>
                <w:sz w:val="22"/>
                <w:szCs w:val="22"/>
              </w:rPr>
            </w:pPr>
          </w:p>
          <w:p w14:paraId="1BA80688" w14:textId="77777777" w:rsidR="00B606D3" w:rsidRPr="00185D7A" w:rsidRDefault="00B606D3" w:rsidP="00B606D3">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80F44AF" w14:textId="77777777" w:rsidR="00B606D3" w:rsidRPr="00185D7A" w:rsidRDefault="00B606D3" w:rsidP="00B606D3">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CCAA6AC" w14:textId="77777777" w:rsidR="00B606D3" w:rsidRPr="00185D7A" w:rsidRDefault="00B606D3" w:rsidP="00B606D3">
            <w:pPr>
              <w:ind w:left="567" w:right="36"/>
              <w:jc w:val="both"/>
              <w:rPr>
                <w:rFonts w:ascii="Book Antiqua" w:hAnsi="Book Antiqua" w:cs="Arial"/>
                <w:b/>
                <w:bCs/>
                <w:i/>
                <w:iCs/>
                <w:sz w:val="22"/>
                <w:szCs w:val="22"/>
              </w:rPr>
            </w:pPr>
            <w:r w:rsidRPr="00185D7A">
              <w:rPr>
                <w:rFonts w:ascii="Book Antiqua" w:hAnsi="Book Antiqua" w:cs="Arial"/>
                <w:b/>
                <w:bCs/>
                <w:i/>
                <w:iCs/>
                <w:sz w:val="22"/>
                <w:szCs w:val="22"/>
              </w:rPr>
              <w:lastRenderedPageBreak/>
              <w:t>$ The same shall exclude cases of CPG encashment due to non-performance of the Contractor for Balance Works under Supply-cum-Installation Contracts involving Commissioning</w:t>
            </w:r>
          </w:p>
          <w:p w14:paraId="2568D7B2" w14:textId="77777777" w:rsidR="00B606D3" w:rsidRPr="00185D7A" w:rsidRDefault="00B606D3" w:rsidP="00B606D3">
            <w:pPr>
              <w:ind w:left="567" w:right="36"/>
              <w:jc w:val="both"/>
              <w:rPr>
                <w:rFonts w:ascii="Book Antiqua" w:hAnsi="Book Antiqua" w:cs="Arial"/>
                <w:b/>
                <w:bCs/>
                <w:i/>
                <w:iCs/>
                <w:sz w:val="22"/>
                <w:szCs w:val="22"/>
              </w:rPr>
            </w:pPr>
          </w:p>
          <w:p w14:paraId="42279EE1" w14:textId="77777777" w:rsidR="00B606D3" w:rsidRPr="00185D7A" w:rsidRDefault="00B606D3" w:rsidP="00B606D3">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05070811" w14:textId="77777777" w:rsidR="00B606D3" w:rsidRPr="00185D7A" w:rsidRDefault="00B606D3" w:rsidP="00B606D3">
            <w:pPr>
              <w:ind w:right="36"/>
              <w:jc w:val="both"/>
              <w:rPr>
                <w:rFonts w:ascii="Book Antiqua" w:hAnsi="Book Antiqua" w:cs="Arial"/>
                <w:i/>
                <w:iCs/>
                <w:sz w:val="22"/>
                <w:szCs w:val="22"/>
              </w:rPr>
            </w:pPr>
          </w:p>
          <w:p w14:paraId="79CD1DFC" w14:textId="77777777" w:rsidR="00B606D3" w:rsidRPr="00185D7A" w:rsidRDefault="00B606D3" w:rsidP="00B606D3">
            <w:pPr>
              <w:pStyle w:val="ListParagraph"/>
              <w:numPr>
                <w:ilvl w:val="0"/>
                <w:numId w:val="48"/>
              </w:numPr>
              <w:spacing w:after="160" w:line="259" w:lineRule="auto"/>
              <w:ind w:left="890" w:right="36" w:hanging="283"/>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4D043406" w14:textId="77777777" w:rsidR="00B606D3" w:rsidRDefault="00B606D3" w:rsidP="00B606D3">
            <w:pPr>
              <w:pStyle w:val="ListParagraph"/>
              <w:numPr>
                <w:ilvl w:val="0"/>
                <w:numId w:val="48"/>
              </w:numPr>
              <w:spacing w:after="160" w:line="259" w:lineRule="auto"/>
              <w:ind w:left="851" w:right="36" w:hanging="284"/>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CB8EE53" w14:textId="3CAF861F" w:rsidR="00570177" w:rsidRPr="00570177" w:rsidRDefault="00570177" w:rsidP="00570177">
            <w:pPr>
              <w:spacing w:after="160" w:line="259" w:lineRule="auto"/>
              <w:ind w:left="325" w:right="36"/>
              <w:jc w:val="both"/>
              <w:rPr>
                <w:rFonts w:ascii="Book Antiqua" w:hAnsi="Book Antiqua" w:cs="Arial"/>
                <w:i/>
                <w:iCs/>
                <w:sz w:val="22"/>
                <w:szCs w:val="22"/>
              </w:rPr>
            </w:pPr>
            <w:r w:rsidRPr="000963D5">
              <w:rPr>
                <w:rFonts w:ascii="Book Antiqua" w:hAnsi="Book Antiqua" w:cs="Segoe UI"/>
                <w:b/>
                <w:bCs/>
                <w:i/>
                <w:iCs/>
                <w:color w:val="000000"/>
                <w:sz w:val="22"/>
                <w:szCs w:val="22"/>
              </w:rPr>
              <w:t>@ POWERGRID has instituted a structured and data driven Framework for Assessment of Contractor’s Execution Performance (</w:t>
            </w:r>
            <w:proofErr w:type="spellStart"/>
            <w:r w:rsidRPr="000963D5">
              <w:rPr>
                <w:rFonts w:ascii="Book Antiqua" w:hAnsi="Book Antiqua" w:cs="Segoe UI"/>
                <w:b/>
                <w:bCs/>
                <w:i/>
                <w:iCs/>
                <w:color w:val="000000"/>
                <w:sz w:val="22"/>
                <w:szCs w:val="22"/>
              </w:rPr>
              <w:t>FACEp</w:t>
            </w:r>
            <w:proofErr w:type="spellEnd"/>
            <w:r w:rsidRPr="000963D5">
              <w:rPr>
                <w:rFonts w:ascii="Book Antiqua" w:hAnsi="Book Antiqua" w:cs="Segoe UI"/>
                <w:b/>
                <w:bCs/>
                <w:i/>
                <w:iCs/>
                <w:color w:val="000000"/>
                <w:sz w:val="22"/>
                <w:szCs w:val="22"/>
              </w:rPr>
              <w:t xml:space="preserve">) in its ongoing Contracts on a continuous basis. The </w:t>
            </w:r>
            <w:r>
              <w:rPr>
                <w:rFonts w:ascii="Book Antiqua" w:hAnsi="Book Antiqua" w:cs="Segoe UI"/>
                <w:b/>
                <w:bCs/>
                <w:i/>
                <w:iCs/>
                <w:color w:val="000000"/>
                <w:sz w:val="22"/>
                <w:szCs w:val="22"/>
              </w:rPr>
              <w:t xml:space="preserve">detailed methodology and </w:t>
            </w:r>
            <w:r w:rsidRPr="000963D5">
              <w:rPr>
                <w:rFonts w:ascii="Book Antiqua" w:hAnsi="Book Antiqua" w:cs="Segoe UI"/>
                <w:b/>
                <w:bCs/>
                <w:i/>
                <w:iCs/>
                <w:color w:val="000000"/>
                <w:sz w:val="22"/>
                <w:szCs w:val="22"/>
              </w:rPr>
              <w:t xml:space="preserve">salient aspects of </w:t>
            </w:r>
            <w:proofErr w:type="spellStart"/>
            <w:r w:rsidRPr="000963D5">
              <w:rPr>
                <w:rFonts w:ascii="Book Antiqua" w:hAnsi="Book Antiqua" w:cs="Segoe UI"/>
                <w:b/>
                <w:bCs/>
                <w:i/>
                <w:iCs/>
                <w:color w:val="000000"/>
                <w:sz w:val="22"/>
                <w:szCs w:val="22"/>
              </w:rPr>
              <w:t>FACEp</w:t>
            </w:r>
            <w:proofErr w:type="spellEnd"/>
            <w:r w:rsidRPr="000963D5">
              <w:rPr>
                <w:rFonts w:ascii="Book Antiqua" w:hAnsi="Book Antiqua" w:cs="Segoe UI"/>
                <w:b/>
                <w:bCs/>
                <w:i/>
                <w:iCs/>
                <w:color w:val="000000"/>
                <w:sz w:val="22"/>
                <w:szCs w:val="22"/>
              </w:rPr>
              <w:t xml:space="preserve"> are brought out</w:t>
            </w:r>
            <w:r>
              <w:rPr>
                <w:rFonts w:ascii="Book Antiqua" w:hAnsi="Book Antiqua" w:cs="Segoe UI"/>
                <w:b/>
                <w:bCs/>
                <w:i/>
                <w:iCs/>
                <w:color w:val="000000"/>
                <w:sz w:val="22"/>
                <w:szCs w:val="22"/>
              </w:rPr>
              <w:t xml:space="preserve"> at</w:t>
            </w:r>
            <w:r w:rsidRPr="000963D5">
              <w:rPr>
                <w:rFonts w:ascii="Book Antiqua" w:hAnsi="Book Antiqua" w:cs="Segoe UI"/>
                <w:b/>
                <w:bCs/>
                <w:i/>
                <w:iCs/>
                <w:color w:val="000000"/>
                <w:sz w:val="22"/>
                <w:szCs w:val="22"/>
              </w:rPr>
              <w:t xml:space="preserve"> Annexure-D to BDS.</w:t>
            </w:r>
          </w:p>
          <w:p w14:paraId="354C9E2D" w14:textId="77777777" w:rsidR="00B606D3" w:rsidRPr="00185D7A" w:rsidRDefault="00B606D3" w:rsidP="00B606D3">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575CEF93" w14:textId="77777777" w:rsidR="00B606D3" w:rsidRPr="00185D7A" w:rsidRDefault="00B606D3" w:rsidP="00B606D3">
            <w:pPr>
              <w:ind w:left="567"/>
              <w:jc w:val="both"/>
              <w:rPr>
                <w:rFonts w:ascii="Book Antiqua" w:hAnsi="Book Antiqua" w:cs="Arial"/>
                <w:sz w:val="22"/>
                <w:szCs w:val="22"/>
              </w:rPr>
            </w:pPr>
          </w:p>
          <w:p w14:paraId="235FC254" w14:textId="77777777" w:rsidR="00B606D3" w:rsidRPr="00185D7A" w:rsidRDefault="00B606D3" w:rsidP="00B606D3">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36159A7" w14:textId="2DE0E59A" w:rsidR="000C1103" w:rsidRPr="00F838DE" w:rsidRDefault="000C1103" w:rsidP="000C1103">
            <w:pPr>
              <w:jc w:val="both"/>
              <w:rPr>
                <w:rFonts w:ascii="Book Antiqua" w:hAnsi="Book Antiqua" w:cs="Arial"/>
                <w:b/>
                <w:bCs/>
                <w:sz w:val="22"/>
                <w:szCs w:val="22"/>
              </w:rPr>
            </w:pPr>
          </w:p>
        </w:tc>
      </w:tr>
      <w:tr w:rsidR="000C1103" w:rsidRPr="00F838DE" w14:paraId="51B68C9C" w14:textId="77777777" w:rsidTr="00623770">
        <w:tc>
          <w:tcPr>
            <w:tcW w:w="824" w:type="dxa"/>
            <w:tcBorders>
              <w:right w:val="single" w:sz="4" w:space="0" w:color="auto"/>
            </w:tcBorders>
          </w:tcPr>
          <w:p w14:paraId="43E4578C"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FF7C96" w14:textId="0045915A" w:rsidR="000C1103" w:rsidRPr="00F838DE" w:rsidRDefault="000C1103" w:rsidP="000C1103">
            <w:pPr>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B5CA02B" w14:textId="3057C7C9" w:rsidR="000C1103" w:rsidRPr="001B1530" w:rsidRDefault="000C1103" w:rsidP="000C1103">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0B79682B" w14:textId="77777777" w:rsidR="000C1103" w:rsidRPr="001B1530" w:rsidRDefault="000C1103" w:rsidP="000C1103">
            <w:pPr>
              <w:jc w:val="both"/>
              <w:rPr>
                <w:rFonts w:ascii="Book Antiqua" w:hAnsi="Book Antiqua" w:cs="Arial"/>
                <w:sz w:val="22"/>
                <w:szCs w:val="22"/>
              </w:rPr>
            </w:pPr>
          </w:p>
          <w:p w14:paraId="4B9DE53B" w14:textId="77777777" w:rsidR="000C1103" w:rsidRPr="001B1530" w:rsidRDefault="000C1103" w:rsidP="000C1103">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36FD756" w14:textId="77777777" w:rsidR="000C1103" w:rsidRPr="001B1530" w:rsidRDefault="000C1103" w:rsidP="000C1103">
            <w:pPr>
              <w:jc w:val="both"/>
              <w:rPr>
                <w:rFonts w:ascii="Book Antiqua" w:hAnsi="Book Antiqua" w:cs="Arial"/>
                <w:b/>
                <w:bCs/>
                <w:sz w:val="22"/>
                <w:szCs w:val="22"/>
              </w:rPr>
            </w:pPr>
          </w:p>
          <w:p w14:paraId="74A4BBFB" w14:textId="77777777" w:rsidR="000C1103" w:rsidRPr="001B1530" w:rsidRDefault="000C1103" w:rsidP="000C1103">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4"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6ECC7FCC" w14:textId="77777777" w:rsidR="000C1103" w:rsidRPr="001B1530" w:rsidRDefault="000C1103" w:rsidP="000C1103">
            <w:pPr>
              <w:jc w:val="both"/>
              <w:rPr>
                <w:rFonts w:ascii="Book Antiqua" w:hAnsi="Book Antiqua" w:cs="Arial"/>
                <w:sz w:val="22"/>
                <w:szCs w:val="22"/>
              </w:rPr>
            </w:pPr>
          </w:p>
          <w:p w14:paraId="495B6174" w14:textId="364F9970" w:rsidR="000C1103" w:rsidRPr="001B1530" w:rsidRDefault="000C1103" w:rsidP="000C1103">
            <w:pPr>
              <w:jc w:val="both"/>
              <w:rPr>
                <w:rFonts w:ascii="Book Antiqua" w:hAnsi="Book Antiqua" w:cs="Arial"/>
                <w:b/>
                <w:bCs/>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0C1103" w:rsidRPr="00F838DE" w14:paraId="6B24BB72" w14:textId="77777777" w:rsidTr="00623770">
        <w:tc>
          <w:tcPr>
            <w:tcW w:w="824" w:type="dxa"/>
            <w:tcBorders>
              <w:right w:val="single" w:sz="4" w:space="0" w:color="auto"/>
            </w:tcBorders>
          </w:tcPr>
          <w:p w14:paraId="47E7E423"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Appendix-I to SCC</w:t>
            </w:r>
          </w:p>
        </w:tc>
        <w:tc>
          <w:tcPr>
            <w:tcW w:w="7184" w:type="dxa"/>
            <w:tcBorders>
              <w:left w:val="nil"/>
            </w:tcBorders>
          </w:tcPr>
          <w:p w14:paraId="652C2F70"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Enclosed herewith</w:t>
            </w:r>
          </w:p>
        </w:tc>
      </w:tr>
    </w:tbl>
    <w:p w14:paraId="6E25FDD6" w14:textId="77777777" w:rsidR="00006FA3" w:rsidRPr="00F838DE" w:rsidRDefault="00006FA3" w:rsidP="00C953B7">
      <w:pPr>
        <w:ind w:left="1080" w:hanging="1080"/>
        <w:jc w:val="center"/>
        <w:rPr>
          <w:rFonts w:ascii="Book Antiqua" w:hAnsi="Book Antiqua" w:cs="Arial"/>
          <w:b/>
          <w:bCs/>
          <w:sz w:val="22"/>
          <w:szCs w:val="22"/>
          <w:lang w:val="en-GB"/>
        </w:rPr>
      </w:pPr>
    </w:p>
    <w:p w14:paraId="72013248" w14:textId="77777777" w:rsidR="00006FA3" w:rsidRPr="00F838DE" w:rsidRDefault="00006FA3" w:rsidP="00C953B7">
      <w:pPr>
        <w:ind w:left="1080" w:hanging="1080"/>
        <w:jc w:val="center"/>
        <w:rPr>
          <w:rFonts w:ascii="Book Antiqua" w:hAnsi="Book Antiqua" w:cs="Arial"/>
          <w:b/>
          <w:bCs/>
          <w:sz w:val="22"/>
          <w:szCs w:val="22"/>
          <w:lang w:val="en-GB"/>
        </w:rPr>
      </w:pPr>
    </w:p>
    <w:p w14:paraId="2A1F6C4F" w14:textId="4287E24B" w:rsidR="009D06AA" w:rsidRPr="00F838DE" w:rsidRDefault="00336B10" w:rsidP="00C953B7">
      <w:pPr>
        <w:ind w:left="1080" w:hanging="1080"/>
        <w:jc w:val="center"/>
        <w:rPr>
          <w:rFonts w:ascii="Book Antiqua" w:hAnsi="Book Antiqua" w:cs="Arial"/>
          <w:b/>
          <w:sz w:val="22"/>
          <w:szCs w:val="22"/>
        </w:rPr>
      </w:pPr>
      <w:r w:rsidRPr="00F838DE">
        <w:rPr>
          <w:rFonts w:ascii="Book Antiqua" w:hAnsi="Book Antiqua" w:cs="Arial"/>
          <w:b/>
          <w:bCs/>
          <w:sz w:val="22"/>
          <w:szCs w:val="22"/>
          <w:lang w:val="en-GB"/>
        </w:rPr>
        <w:t xml:space="preserve">----- </w:t>
      </w:r>
      <w:r w:rsidRPr="00F838DE">
        <w:rPr>
          <w:rFonts w:ascii="Book Antiqua" w:hAnsi="Book Antiqua" w:cs="Arial"/>
          <w:b/>
          <w:bCs/>
          <w:i/>
          <w:iCs/>
          <w:sz w:val="22"/>
          <w:szCs w:val="22"/>
          <w:lang w:val="en-GB"/>
        </w:rPr>
        <w:t xml:space="preserve">End of Section-V (SCC) </w:t>
      </w:r>
      <w:r w:rsidRPr="00F838DE">
        <w:rPr>
          <w:rFonts w:ascii="Book Antiqua" w:hAnsi="Book Antiqua" w:cs="Arial"/>
          <w:b/>
          <w:bCs/>
          <w:sz w:val="22"/>
          <w:szCs w:val="22"/>
          <w:lang w:val="en-GB"/>
        </w:rPr>
        <w:t>----</w:t>
      </w:r>
    </w:p>
    <w:sectPr w:rsidR="009D06AA" w:rsidRPr="00F838DE" w:rsidSect="00763FAB">
      <w:footerReference w:type="default" r:id="rId15"/>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DFB1F" w14:textId="77777777" w:rsidR="004F5EAF" w:rsidRDefault="004F5EAF">
      <w:r>
        <w:separator/>
      </w:r>
    </w:p>
  </w:endnote>
  <w:endnote w:type="continuationSeparator" w:id="0">
    <w:p w14:paraId="5674B743" w14:textId="77777777" w:rsidR="004F5EAF" w:rsidRDefault="004F5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F77CF" w14:textId="77777777" w:rsidR="004F5EAF" w:rsidRDefault="004F5EAF">
      <w:r>
        <w:separator/>
      </w:r>
    </w:p>
  </w:footnote>
  <w:footnote w:type="continuationSeparator" w:id="0">
    <w:p w14:paraId="492C396B" w14:textId="77777777" w:rsidR="004F5EAF" w:rsidRDefault="004F5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94005511">
    <w:abstractNumId w:val="46"/>
  </w:num>
  <w:num w:numId="2" w16cid:durableId="220337652">
    <w:abstractNumId w:val="35"/>
  </w:num>
  <w:num w:numId="3" w16cid:durableId="2044164326">
    <w:abstractNumId w:val="3"/>
  </w:num>
  <w:num w:numId="4" w16cid:durableId="1458913537">
    <w:abstractNumId w:val="0"/>
  </w:num>
  <w:num w:numId="5" w16cid:durableId="84077818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1395177">
    <w:abstractNumId w:val="20"/>
  </w:num>
  <w:num w:numId="7" w16cid:durableId="21389137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543929">
    <w:abstractNumId w:val="25"/>
  </w:num>
  <w:num w:numId="9" w16cid:durableId="132601755">
    <w:abstractNumId w:val="30"/>
  </w:num>
  <w:num w:numId="10" w16cid:durableId="85274932">
    <w:abstractNumId w:val="29"/>
  </w:num>
  <w:num w:numId="11" w16cid:durableId="844973527">
    <w:abstractNumId w:val="37"/>
  </w:num>
  <w:num w:numId="12" w16cid:durableId="1382053160">
    <w:abstractNumId w:val="11"/>
  </w:num>
  <w:num w:numId="13" w16cid:durableId="519271692">
    <w:abstractNumId w:val="2"/>
  </w:num>
  <w:num w:numId="14" w16cid:durableId="1711538900">
    <w:abstractNumId w:val="38"/>
  </w:num>
  <w:num w:numId="15" w16cid:durableId="686953748">
    <w:abstractNumId w:val="34"/>
  </w:num>
  <w:num w:numId="16" w16cid:durableId="2145583155">
    <w:abstractNumId w:val="24"/>
  </w:num>
  <w:num w:numId="17" w16cid:durableId="682514381">
    <w:abstractNumId w:val="32"/>
  </w:num>
  <w:num w:numId="18" w16cid:durableId="90972362">
    <w:abstractNumId w:val="47"/>
  </w:num>
  <w:num w:numId="19" w16cid:durableId="538786013">
    <w:abstractNumId w:val="18"/>
  </w:num>
  <w:num w:numId="20" w16cid:durableId="429936302">
    <w:abstractNumId w:val="45"/>
  </w:num>
  <w:num w:numId="21" w16cid:durableId="1264068689">
    <w:abstractNumId w:val="41"/>
  </w:num>
  <w:num w:numId="22" w16cid:durableId="1169098253">
    <w:abstractNumId w:val="23"/>
  </w:num>
  <w:num w:numId="23" w16cid:durableId="649868242">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5356266">
    <w:abstractNumId w:val="44"/>
  </w:num>
  <w:num w:numId="25" w16cid:durableId="1888448147">
    <w:abstractNumId w:val="28"/>
  </w:num>
  <w:num w:numId="26" w16cid:durableId="257714987">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8631575">
    <w:abstractNumId w:val="40"/>
  </w:num>
  <w:num w:numId="28" w16cid:durableId="1411388633">
    <w:abstractNumId w:val="22"/>
  </w:num>
  <w:num w:numId="29" w16cid:durableId="1641576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674388">
    <w:abstractNumId w:val="16"/>
  </w:num>
  <w:num w:numId="31" w16cid:durableId="1145927137">
    <w:abstractNumId w:val="9"/>
  </w:num>
  <w:num w:numId="32" w16cid:durableId="945698087">
    <w:abstractNumId w:val="31"/>
  </w:num>
  <w:num w:numId="33" w16cid:durableId="17139678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0601552">
    <w:abstractNumId w:val="14"/>
  </w:num>
  <w:num w:numId="35" w16cid:durableId="1029725611">
    <w:abstractNumId w:val="1"/>
  </w:num>
  <w:num w:numId="36" w16cid:durableId="1850215150">
    <w:abstractNumId w:val="7"/>
  </w:num>
  <w:num w:numId="37" w16cid:durableId="1076823595">
    <w:abstractNumId w:val="15"/>
  </w:num>
  <w:num w:numId="38" w16cid:durableId="1522472379">
    <w:abstractNumId w:val="26"/>
  </w:num>
  <w:num w:numId="39" w16cid:durableId="7532860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13185942">
    <w:abstractNumId w:val="13"/>
  </w:num>
  <w:num w:numId="41" w16cid:durableId="223877120">
    <w:abstractNumId w:val="42"/>
  </w:num>
  <w:num w:numId="42" w16cid:durableId="453717347">
    <w:abstractNumId w:val="39"/>
  </w:num>
  <w:num w:numId="43" w16cid:durableId="1523395850">
    <w:abstractNumId w:val="17"/>
  </w:num>
  <w:num w:numId="44" w16cid:durableId="1294751126">
    <w:abstractNumId w:val="21"/>
  </w:num>
  <w:num w:numId="45" w16cid:durableId="984552980">
    <w:abstractNumId w:val="27"/>
  </w:num>
  <w:num w:numId="46" w16cid:durableId="1811744680">
    <w:abstractNumId w:val="12"/>
  </w:num>
  <w:num w:numId="47" w16cid:durableId="922648480">
    <w:abstractNumId w:val="36"/>
  </w:num>
  <w:num w:numId="48" w16cid:durableId="1426419616">
    <w:abstractNumId w:val="4"/>
  </w:num>
  <w:num w:numId="49" w16cid:durableId="157430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7D1"/>
    <w:rsid w:val="0000525C"/>
    <w:rsid w:val="00005E2E"/>
    <w:rsid w:val="00006870"/>
    <w:rsid w:val="00006A94"/>
    <w:rsid w:val="00006FA3"/>
    <w:rsid w:val="000105C3"/>
    <w:rsid w:val="00011DCE"/>
    <w:rsid w:val="00012041"/>
    <w:rsid w:val="00014D2B"/>
    <w:rsid w:val="00014EC1"/>
    <w:rsid w:val="000176A1"/>
    <w:rsid w:val="00020441"/>
    <w:rsid w:val="00020720"/>
    <w:rsid w:val="00022D00"/>
    <w:rsid w:val="00030DEC"/>
    <w:rsid w:val="00031309"/>
    <w:rsid w:val="00033C0C"/>
    <w:rsid w:val="000352BF"/>
    <w:rsid w:val="00035B23"/>
    <w:rsid w:val="0004551B"/>
    <w:rsid w:val="00046FF6"/>
    <w:rsid w:val="0005019C"/>
    <w:rsid w:val="0005148F"/>
    <w:rsid w:val="0005375C"/>
    <w:rsid w:val="00054770"/>
    <w:rsid w:val="00055C55"/>
    <w:rsid w:val="00057E8D"/>
    <w:rsid w:val="00057F87"/>
    <w:rsid w:val="000611FF"/>
    <w:rsid w:val="000613AB"/>
    <w:rsid w:val="0006281C"/>
    <w:rsid w:val="00062E8F"/>
    <w:rsid w:val="00066282"/>
    <w:rsid w:val="000709F6"/>
    <w:rsid w:val="00072C74"/>
    <w:rsid w:val="00074DE7"/>
    <w:rsid w:val="000815D3"/>
    <w:rsid w:val="00090E68"/>
    <w:rsid w:val="00093CEB"/>
    <w:rsid w:val="000969A0"/>
    <w:rsid w:val="000A1861"/>
    <w:rsid w:val="000A3F1B"/>
    <w:rsid w:val="000A6FFF"/>
    <w:rsid w:val="000B25EE"/>
    <w:rsid w:val="000B460E"/>
    <w:rsid w:val="000C0A68"/>
    <w:rsid w:val="000C1103"/>
    <w:rsid w:val="000C118C"/>
    <w:rsid w:val="000C1448"/>
    <w:rsid w:val="000C1976"/>
    <w:rsid w:val="000C5D6A"/>
    <w:rsid w:val="000D2AF9"/>
    <w:rsid w:val="000D2BC3"/>
    <w:rsid w:val="000D41A4"/>
    <w:rsid w:val="000D6012"/>
    <w:rsid w:val="000E47CA"/>
    <w:rsid w:val="000E5433"/>
    <w:rsid w:val="000E7937"/>
    <w:rsid w:val="000F0CC1"/>
    <w:rsid w:val="000F27C4"/>
    <w:rsid w:val="00100E6E"/>
    <w:rsid w:val="001044F5"/>
    <w:rsid w:val="00106807"/>
    <w:rsid w:val="001100B1"/>
    <w:rsid w:val="00111908"/>
    <w:rsid w:val="001136D2"/>
    <w:rsid w:val="00114DB5"/>
    <w:rsid w:val="00115815"/>
    <w:rsid w:val="00117E49"/>
    <w:rsid w:val="00117E4C"/>
    <w:rsid w:val="00121D8F"/>
    <w:rsid w:val="0012379C"/>
    <w:rsid w:val="00126217"/>
    <w:rsid w:val="001325FA"/>
    <w:rsid w:val="00134AE7"/>
    <w:rsid w:val="00134E9B"/>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834AC"/>
    <w:rsid w:val="001858C6"/>
    <w:rsid w:val="0019051C"/>
    <w:rsid w:val="001913C9"/>
    <w:rsid w:val="001941E0"/>
    <w:rsid w:val="001A1660"/>
    <w:rsid w:val="001A3BD1"/>
    <w:rsid w:val="001A43A9"/>
    <w:rsid w:val="001A52AA"/>
    <w:rsid w:val="001A5396"/>
    <w:rsid w:val="001B0108"/>
    <w:rsid w:val="001B1530"/>
    <w:rsid w:val="001B1932"/>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5C7D"/>
    <w:rsid w:val="00217F1E"/>
    <w:rsid w:val="0022171A"/>
    <w:rsid w:val="00224345"/>
    <w:rsid w:val="00227807"/>
    <w:rsid w:val="00233F0D"/>
    <w:rsid w:val="00234CF3"/>
    <w:rsid w:val="00237844"/>
    <w:rsid w:val="002403AB"/>
    <w:rsid w:val="00242494"/>
    <w:rsid w:val="0025256D"/>
    <w:rsid w:val="0025460D"/>
    <w:rsid w:val="002573CD"/>
    <w:rsid w:val="002624CE"/>
    <w:rsid w:val="00262601"/>
    <w:rsid w:val="00266461"/>
    <w:rsid w:val="00266A57"/>
    <w:rsid w:val="0027231B"/>
    <w:rsid w:val="002761D2"/>
    <w:rsid w:val="00276A9C"/>
    <w:rsid w:val="002808EC"/>
    <w:rsid w:val="002851E3"/>
    <w:rsid w:val="00286A63"/>
    <w:rsid w:val="00291022"/>
    <w:rsid w:val="00295547"/>
    <w:rsid w:val="0029674E"/>
    <w:rsid w:val="002972DD"/>
    <w:rsid w:val="00297766"/>
    <w:rsid w:val="002A0005"/>
    <w:rsid w:val="002A028C"/>
    <w:rsid w:val="002A3A9E"/>
    <w:rsid w:val="002A67E2"/>
    <w:rsid w:val="002B00D1"/>
    <w:rsid w:val="002B1302"/>
    <w:rsid w:val="002B2EDC"/>
    <w:rsid w:val="002B2F64"/>
    <w:rsid w:val="002B4925"/>
    <w:rsid w:val="002B6D58"/>
    <w:rsid w:val="002C087C"/>
    <w:rsid w:val="002C556D"/>
    <w:rsid w:val="002C5DAE"/>
    <w:rsid w:val="002D0287"/>
    <w:rsid w:val="002D32F0"/>
    <w:rsid w:val="002D44BA"/>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5710"/>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0B26"/>
    <w:rsid w:val="00364D83"/>
    <w:rsid w:val="003651C7"/>
    <w:rsid w:val="00365E24"/>
    <w:rsid w:val="003660A8"/>
    <w:rsid w:val="00366E54"/>
    <w:rsid w:val="00370965"/>
    <w:rsid w:val="00370EAB"/>
    <w:rsid w:val="003718EE"/>
    <w:rsid w:val="003719B2"/>
    <w:rsid w:val="003736E9"/>
    <w:rsid w:val="00374FC8"/>
    <w:rsid w:val="00375E79"/>
    <w:rsid w:val="003847F6"/>
    <w:rsid w:val="00384B5D"/>
    <w:rsid w:val="0038696B"/>
    <w:rsid w:val="00387DD6"/>
    <w:rsid w:val="003923F2"/>
    <w:rsid w:val="003A0278"/>
    <w:rsid w:val="003A2B53"/>
    <w:rsid w:val="003A2F5C"/>
    <w:rsid w:val="003A3611"/>
    <w:rsid w:val="003A49C8"/>
    <w:rsid w:val="003A5A4D"/>
    <w:rsid w:val="003A6C9E"/>
    <w:rsid w:val="003A76DF"/>
    <w:rsid w:val="003B50E8"/>
    <w:rsid w:val="003B6760"/>
    <w:rsid w:val="003D0512"/>
    <w:rsid w:val="003D10B6"/>
    <w:rsid w:val="003D15C0"/>
    <w:rsid w:val="003D18E3"/>
    <w:rsid w:val="003D3DB1"/>
    <w:rsid w:val="003D4A0E"/>
    <w:rsid w:val="003D60EF"/>
    <w:rsid w:val="003D7D11"/>
    <w:rsid w:val="003E08E5"/>
    <w:rsid w:val="003E248A"/>
    <w:rsid w:val="003E7D83"/>
    <w:rsid w:val="003F09B3"/>
    <w:rsid w:val="003F0AA5"/>
    <w:rsid w:val="003F0FD0"/>
    <w:rsid w:val="003F14A5"/>
    <w:rsid w:val="003F1F89"/>
    <w:rsid w:val="003F2207"/>
    <w:rsid w:val="003F2611"/>
    <w:rsid w:val="003F2CC8"/>
    <w:rsid w:val="003F4B18"/>
    <w:rsid w:val="00401454"/>
    <w:rsid w:val="0040190C"/>
    <w:rsid w:val="00401CDB"/>
    <w:rsid w:val="00402604"/>
    <w:rsid w:val="00406BD8"/>
    <w:rsid w:val="00411492"/>
    <w:rsid w:val="00415309"/>
    <w:rsid w:val="00420B43"/>
    <w:rsid w:val="00423B24"/>
    <w:rsid w:val="004278A0"/>
    <w:rsid w:val="004305E8"/>
    <w:rsid w:val="004323FB"/>
    <w:rsid w:val="00432518"/>
    <w:rsid w:val="00432946"/>
    <w:rsid w:val="00436143"/>
    <w:rsid w:val="0043676F"/>
    <w:rsid w:val="00440741"/>
    <w:rsid w:val="00443286"/>
    <w:rsid w:val="00443F00"/>
    <w:rsid w:val="00444722"/>
    <w:rsid w:val="00446095"/>
    <w:rsid w:val="00446122"/>
    <w:rsid w:val="004526EE"/>
    <w:rsid w:val="004546BA"/>
    <w:rsid w:val="0045493D"/>
    <w:rsid w:val="0045643B"/>
    <w:rsid w:val="00462D33"/>
    <w:rsid w:val="004668A5"/>
    <w:rsid w:val="004707C4"/>
    <w:rsid w:val="0047387A"/>
    <w:rsid w:val="00473E31"/>
    <w:rsid w:val="00474999"/>
    <w:rsid w:val="00477035"/>
    <w:rsid w:val="004770BA"/>
    <w:rsid w:val="00481218"/>
    <w:rsid w:val="00481B96"/>
    <w:rsid w:val="004826DF"/>
    <w:rsid w:val="004855EC"/>
    <w:rsid w:val="004870BB"/>
    <w:rsid w:val="00487BAF"/>
    <w:rsid w:val="004A2EDC"/>
    <w:rsid w:val="004A315D"/>
    <w:rsid w:val="004A5529"/>
    <w:rsid w:val="004A757F"/>
    <w:rsid w:val="004B2BED"/>
    <w:rsid w:val="004B4730"/>
    <w:rsid w:val="004B551C"/>
    <w:rsid w:val="004B57FD"/>
    <w:rsid w:val="004B5D2D"/>
    <w:rsid w:val="004B623A"/>
    <w:rsid w:val="004B7F1E"/>
    <w:rsid w:val="004C00F2"/>
    <w:rsid w:val="004C100E"/>
    <w:rsid w:val="004C3413"/>
    <w:rsid w:val="004D2889"/>
    <w:rsid w:val="004D4388"/>
    <w:rsid w:val="004D7C9A"/>
    <w:rsid w:val="004E2C86"/>
    <w:rsid w:val="004E2E03"/>
    <w:rsid w:val="004E3393"/>
    <w:rsid w:val="004E40FA"/>
    <w:rsid w:val="004F2A4E"/>
    <w:rsid w:val="004F5EAF"/>
    <w:rsid w:val="00500522"/>
    <w:rsid w:val="00500C80"/>
    <w:rsid w:val="00501176"/>
    <w:rsid w:val="00504804"/>
    <w:rsid w:val="005071DE"/>
    <w:rsid w:val="0050786F"/>
    <w:rsid w:val="0051112E"/>
    <w:rsid w:val="00511686"/>
    <w:rsid w:val="005133BA"/>
    <w:rsid w:val="00522093"/>
    <w:rsid w:val="00522A71"/>
    <w:rsid w:val="005239C7"/>
    <w:rsid w:val="005260F4"/>
    <w:rsid w:val="00532409"/>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0177"/>
    <w:rsid w:val="00570285"/>
    <w:rsid w:val="00573A96"/>
    <w:rsid w:val="00574406"/>
    <w:rsid w:val="0057753E"/>
    <w:rsid w:val="00577D47"/>
    <w:rsid w:val="00580261"/>
    <w:rsid w:val="0058061B"/>
    <w:rsid w:val="00581766"/>
    <w:rsid w:val="005908D5"/>
    <w:rsid w:val="005934A2"/>
    <w:rsid w:val="00594C4B"/>
    <w:rsid w:val="00594E13"/>
    <w:rsid w:val="00596D56"/>
    <w:rsid w:val="005A184D"/>
    <w:rsid w:val="005A19A0"/>
    <w:rsid w:val="005B0FD6"/>
    <w:rsid w:val="005B2065"/>
    <w:rsid w:val="005B46CA"/>
    <w:rsid w:val="005C106F"/>
    <w:rsid w:val="005C19D6"/>
    <w:rsid w:val="005C31B5"/>
    <w:rsid w:val="005C5B7C"/>
    <w:rsid w:val="005C60E4"/>
    <w:rsid w:val="005C6667"/>
    <w:rsid w:val="005C7FB8"/>
    <w:rsid w:val="005D2502"/>
    <w:rsid w:val="005D2600"/>
    <w:rsid w:val="005D78B3"/>
    <w:rsid w:val="005D7B83"/>
    <w:rsid w:val="005E28A8"/>
    <w:rsid w:val="005E5640"/>
    <w:rsid w:val="005E5DCA"/>
    <w:rsid w:val="005F30B2"/>
    <w:rsid w:val="005F3BBE"/>
    <w:rsid w:val="005F4174"/>
    <w:rsid w:val="005F49E9"/>
    <w:rsid w:val="005F54CC"/>
    <w:rsid w:val="00603C71"/>
    <w:rsid w:val="00605022"/>
    <w:rsid w:val="006055B9"/>
    <w:rsid w:val="006058B7"/>
    <w:rsid w:val="00606871"/>
    <w:rsid w:val="00606F3E"/>
    <w:rsid w:val="00610CAE"/>
    <w:rsid w:val="0061208B"/>
    <w:rsid w:val="006121CB"/>
    <w:rsid w:val="00614739"/>
    <w:rsid w:val="006154C5"/>
    <w:rsid w:val="00620A84"/>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1CAE"/>
    <w:rsid w:val="006527F4"/>
    <w:rsid w:val="00652FC9"/>
    <w:rsid w:val="00657658"/>
    <w:rsid w:val="00657EE0"/>
    <w:rsid w:val="00660EAC"/>
    <w:rsid w:val="00663690"/>
    <w:rsid w:val="006637ED"/>
    <w:rsid w:val="006659ED"/>
    <w:rsid w:val="00666359"/>
    <w:rsid w:val="00673BE7"/>
    <w:rsid w:val="00675719"/>
    <w:rsid w:val="00681731"/>
    <w:rsid w:val="00682142"/>
    <w:rsid w:val="006825C8"/>
    <w:rsid w:val="006862CD"/>
    <w:rsid w:val="0068770A"/>
    <w:rsid w:val="00692D78"/>
    <w:rsid w:val="006A03B1"/>
    <w:rsid w:val="006A4776"/>
    <w:rsid w:val="006A4CA3"/>
    <w:rsid w:val="006A5352"/>
    <w:rsid w:val="006A627E"/>
    <w:rsid w:val="006A7DD3"/>
    <w:rsid w:val="006A7DE6"/>
    <w:rsid w:val="006B1759"/>
    <w:rsid w:val="006B1873"/>
    <w:rsid w:val="006B617B"/>
    <w:rsid w:val="006B6A7B"/>
    <w:rsid w:val="006B7A98"/>
    <w:rsid w:val="006C2EF6"/>
    <w:rsid w:val="006C301C"/>
    <w:rsid w:val="006C4E7F"/>
    <w:rsid w:val="006C6BF0"/>
    <w:rsid w:val="006D2550"/>
    <w:rsid w:val="006D436A"/>
    <w:rsid w:val="006D493A"/>
    <w:rsid w:val="006D4DD4"/>
    <w:rsid w:val="006D4FDF"/>
    <w:rsid w:val="006D5A58"/>
    <w:rsid w:val="006D66FE"/>
    <w:rsid w:val="006D6751"/>
    <w:rsid w:val="006D6945"/>
    <w:rsid w:val="006E069D"/>
    <w:rsid w:val="006E086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218E"/>
    <w:rsid w:val="00772B29"/>
    <w:rsid w:val="00774B23"/>
    <w:rsid w:val="00776218"/>
    <w:rsid w:val="0077628C"/>
    <w:rsid w:val="00784443"/>
    <w:rsid w:val="00784CB7"/>
    <w:rsid w:val="00790739"/>
    <w:rsid w:val="00790B8D"/>
    <w:rsid w:val="00794A70"/>
    <w:rsid w:val="007963A4"/>
    <w:rsid w:val="007A1E96"/>
    <w:rsid w:val="007A2A46"/>
    <w:rsid w:val="007A2ECB"/>
    <w:rsid w:val="007A7D0C"/>
    <w:rsid w:val="007A7E69"/>
    <w:rsid w:val="007B0751"/>
    <w:rsid w:val="007B0C02"/>
    <w:rsid w:val="007B2FCD"/>
    <w:rsid w:val="007B6A5D"/>
    <w:rsid w:val="007C1CB4"/>
    <w:rsid w:val="007C3CD5"/>
    <w:rsid w:val="007C5A21"/>
    <w:rsid w:val="007C5CFF"/>
    <w:rsid w:val="007C69DE"/>
    <w:rsid w:val="007D60E8"/>
    <w:rsid w:val="007D7CF9"/>
    <w:rsid w:val="007E305B"/>
    <w:rsid w:val="007E4641"/>
    <w:rsid w:val="007E4BE2"/>
    <w:rsid w:val="007F115A"/>
    <w:rsid w:val="007F1A2F"/>
    <w:rsid w:val="007F249D"/>
    <w:rsid w:val="007F4DBF"/>
    <w:rsid w:val="007F77C6"/>
    <w:rsid w:val="00800B58"/>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14A8"/>
    <w:rsid w:val="008321CE"/>
    <w:rsid w:val="00833BF1"/>
    <w:rsid w:val="00835E8F"/>
    <w:rsid w:val="00841B99"/>
    <w:rsid w:val="00844C3B"/>
    <w:rsid w:val="00844ED3"/>
    <w:rsid w:val="008459D3"/>
    <w:rsid w:val="008460D0"/>
    <w:rsid w:val="008464DE"/>
    <w:rsid w:val="00852007"/>
    <w:rsid w:val="00852FD2"/>
    <w:rsid w:val="008567B6"/>
    <w:rsid w:val="00856FFA"/>
    <w:rsid w:val="00861C25"/>
    <w:rsid w:val="00862FAA"/>
    <w:rsid w:val="0086687C"/>
    <w:rsid w:val="008674C7"/>
    <w:rsid w:val="008769BB"/>
    <w:rsid w:val="008778DD"/>
    <w:rsid w:val="00882568"/>
    <w:rsid w:val="00884521"/>
    <w:rsid w:val="008846FB"/>
    <w:rsid w:val="00886199"/>
    <w:rsid w:val="008862EE"/>
    <w:rsid w:val="00886A33"/>
    <w:rsid w:val="008918E0"/>
    <w:rsid w:val="00891AD7"/>
    <w:rsid w:val="008920AC"/>
    <w:rsid w:val="0089316C"/>
    <w:rsid w:val="00896755"/>
    <w:rsid w:val="008969EA"/>
    <w:rsid w:val="008A0ADA"/>
    <w:rsid w:val="008B5E5A"/>
    <w:rsid w:val="008C04AF"/>
    <w:rsid w:val="008C0A89"/>
    <w:rsid w:val="008C2BCD"/>
    <w:rsid w:val="008C46DC"/>
    <w:rsid w:val="008C4B9F"/>
    <w:rsid w:val="008C5A07"/>
    <w:rsid w:val="008C5EF7"/>
    <w:rsid w:val="008C71ED"/>
    <w:rsid w:val="008D0573"/>
    <w:rsid w:val="008D4856"/>
    <w:rsid w:val="008D6F5A"/>
    <w:rsid w:val="008D7638"/>
    <w:rsid w:val="008E1A48"/>
    <w:rsid w:val="008E5FE2"/>
    <w:rsid w:val="008E69FF"/>
    <w:rsid w:val="008F0747"/>
    <w:rsid w:val="008F3B2D"/>
    <w:rsid w:val="008F4F62"/>
    <w:rsid w:val="008F68F0"/>
    <w:rsid w:val="008F7715"/>
    <w:rsid w:val="008F7B2F"/>
    <w:rsid w:val="009020D3"/>
    <w:rsid w:val="00902F96"/>
    <w:rsid w:val="009040E2"/>
    <w:rsid w:val="009070BA"/>
    <w:rsid w:val="0091036F"/>
    <w:rsid w:val="0091085F"/>
    <w:rsid w:val="00912CF8"/>
    <w:rsid w:val="00913DD3"/>
    <w:rsid w:val="00916ECB"/>
    <w:rsid w:val="00917208"/>
    <w:rsid w:val="009204F0"/>
    <w:rsid w:val="00925E09"/>
    <w:rsid w:val="00927E45"/>
    <w:rsid w:val="00931DA9"/>
    <w:rsid w:val="0093323F"/>
    <w:rsid w:val="00934044"/>
    <w:rsid w:val="00934E28"/>
    <w:rsid w:val="00935C5B"/>
    <w:rsid w:val="009362E7"/>
    <w:rsid w:val="00936794"/>
    <w:rsid w:val="00936D10"/>
    <w:rsid w:val="00937BB2"/>
    <w:rsid w:val="00940F81"/>
    <w:rsid w:val="009419BA"/>
    <w:rsid w:val="0094297B"/>
    <w:rsid w:val="00942C78"/>
    <w:rsid w:val="00946BAE"/>
    <w:rsid w:val="00947EDA"/>
    <w:rsid w:val="00951AC2"/>
    <w:rsid w:val="00952BE3"/>
    <w:rsid w:val="00954CEA"/>
    <w:rsid w:val="009568DC"/>
    <w:rsid w:val="00961789"/>
    <w:rsid w:val="009741D7"/>
    <w:rsid w:val="0097638D"/>
    <w:rsid w:val="009769C2"/>
    <w:rsid w:val="0098086C"/>
    <w:rsid w:val="00982344"/>
    <w:rsid w:val="00982BA4"/>
    <w:rsid w:val="00982E71"/>
    <w:rsid w:val="0098559C"/>
    <w:rsid w:val="00985779"/>
    <w:rsid w:val="009873F0"/>
    <w:rsid w:val="0099068B"/>
    <w:rsid w:val="00992C73"/>
    <w:rsid w:val="0099326A"/>
    <w:rsid w:val="0099385C"/>
    <w:rsid w:val="009A347C"/>
    <w:rsid w:val="009A3EBB"/>
    <w:rsid w:val="009B031A"/>
    <w:rsid w:val="009B0BBF"/>
    <w:rsid w:val="009B1593"/>
    <w:rsid w:val="009B1A09"/>
    <w:rsid w:val="009B1F03"/>
    <w:rsid w:val="009B27BD"/>
    <w:rsid w:val="009C0249"/>
    <w:rsid w:val="009C26B8"/>
    <w:rsid w:val="009C2D8E"/>
    <w:rsid w:val="009C301C"/>
    <w:rsid w:val="009D06AA"/>
    <w:rsid w:val="009D1147"/>
    <w:rsid w:val="009D59A3"/>
    <w:rsid w:val="009D77B9"/>
    <w:rsid w:val="009D7F74"/>
    <w:rsid w:val="009E19E5"/>
    <w:rsid w:val="009E23A8"/>
    <w:rsid w:val="009E30BB"/>
    <w:rsid w:val="009E5C01"/>
    <w:rsid w:val="009E73F0"/>
    <w:rsid w:val="009F7178"/>
    <w:rsid w:val="009F745F"/>
    <w:rsid w:val="00A02F8F"/>
    <w:rsid w:val="00A04A22"/>
    <w:rsid w:val="00A07D1D"/>
    <w:rsid w:val="00A10122"/>
    <w:rsid w:val="00A13516"/>
    <w:rsid w:val="00A17C36"/>
    <w:rsid w:val="00A20366"/>
    <w:rsid w:val="00A20475"/>
    <w:rsid w:val="00A25261"/>
    <w:rsid w:val="00A2557F"/>
    <w:rsid w:val="00A2746B"/>
    <w:rsid w:val="00A30080"/>
    <w:rsid w:val="00A30B37"/>
    <w:rsid w:val="00A323F2"/>
    <w:rsid w:val="00A33784"/>
    <w:rsid w:val="00A33823"/>
    <w:rsid w:val="00A3621B"/>
    <w:rsid w:val="00A36701"/>
    <w:rsid w:val="00A40C91"/>
    <w:rsid w:val="00A423C5"/>
    <w:rsid w:val="00A4251F"/>
    <w:rsid w:val="00A43375"/>
    <w:rsid w:val="00A46C97"/>
    <w:rsid w:val="00A47164"/>
    <w:rsid w:val="00A51708"/>
    <w:rsid w:val="00A5480D"/>
    <w:rsid w:val="00A55F76"/>
    <w:rsid w:val="00A5622F"/>
    <w:rsid w:val="00A613E2"/>
    <w:rsid w:val="00A61842"/>
    <w:rsid w:val="00A6196B"/>
    <w:rsid w:val="00A62A0C"/>
    <w:rsid w:val="00A62A90"/>
    <w:rsid w:val="00A63B75"/>
    <w:rsid w:val="00A711A8"/>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AE0"/>
    <w:rsid w:val="00A96D05"/>
    <w:rsid w:val="00AA0454"/>
    <w:rsid w:val="00AA37D7"/>
    <w:rsid w:val="00AA695B"/>
    <w:rsid w:val="00AA6D0B"/>
    <w:rsid w:val="00AA7009"/>
    <w:rsid w:val="00AB0E4D"/>
    <w:rsid w:val="00AC08B8"/>
    <w:rsid w:val="00AC3D74"/>
    <w:rsid w:val="00AC5E08"/>
    <w:rsid w:val="00AC6E5C"/>
    <w:rsid w:val="00AC7E42"/>
    <w:rsid w:val="00AD1494"/>
    <w:rsid w:val="00AD2505"/>
    <w:rsid w:val="00AD2E87"/>
    <w:rsid w:val="00AD3AFA"/>
    <w:rsid w:val="00AD3E11"/>
    <w:rsid w:val="00AD3E77"/>
    <w:rsid w:val="00AD43D6"/>
    <w:rsid w:val="00AD4573"/>
    <w:rsid w:val="00AD7570"/>
    <w:rsid w:val="00AD7FD8"/>
    <w:rsid w:val="00AE082F"/>
    <w:rsid w:val="00AE2753"/>
    <w:rsid w:val="00AE5D50"/>
    <w:rsid w:val="00AE737E"/>
    <w:rsid w:val="00AE764D"/>
    <w:rsid w:val="00AF35B0"/>
    <w:rsid w:val="00AF462C"/>
    <w:rsid w:val="00AF5D19"/>
    <w:rsid w:val="00AF68FF"/>
    <w:rsid w:val="00AF6E44"/>
    <w:rsid w:val="00AF6FB4"/>
    <w:rsid w:val="00AF7E47"/>
    <w:rsid w:val="00B01D45"/>
    <w:rsid w:val="00B01D51"/>
    <w:rsid w:val="00B06686"/>
    <w:rsid w:val="00B06709"/>
    <w:rsid w:val="00B067A9"/>
    <w:rsid w:val="00B06918"/>
    <w:rsid w:val="00B06E69"/>
    <w:rsid w:val="00B07C37"/>
    <w:rsid w:val="00B147FA"/>
    <w:rsid w:val="00B1601B"/>
    <w:rsid w:val="00B16206"/>
    <w:rsid w:val="00B178E4"/>
    <w:rsid w:val="00B235C1"/>
    <w:rsid w:val="00B23CC7"/>
    <w:rsid w:val="00B25256"/>
    <w:rsid w:val="00B2670D"/>
    <w:rsid w:val="00B32C80"/>
    <w:rsid w:val="00B375D6"/>
    <w:rsid w:val="00B40A76"/>
    <w:rsid w:val="00B42103"/>
    <w:rsid w:val="00B43696"/>
    <w:rsid w:val="00B44C6D"/>
    <w:rsid w:val="00B46169"/>
    <w:rsid w:val="00B50841"/>
    <w:rsid w:val="00B5116C"/>
    <w:rsid w:val="00B51776"/>
    <w:rsid w:val="00B535FA"/>
    <w:rsid w:val="00B55C63"/>
    <w:rsid w:val="00B570E3"/>
    <w:rsid w:val="00B5735A"/>
    <w:rsid w:val="00B606D3"/>
    <w:rsid w:val="00B60DBF"/>
    <w:rsid w:val="00B6539C"/>
    <w:rsid w:val="00B6548B"/>
    <w:rsid w:val="00B655D6"/>
    <w:rsid w:val="00B7255B"/>
    <w:rsid w:val="00B72881"/>
    <w:rsid w:val="00B74F81"/>
    <w:rsid w:val="00B85232"/>
    <w:rsid w:val="00B8531F"/>
    <w:rsid w:val="00B90143"/>
    <w:rsid w:val="00B94DD3"/>
    <w:rsid w:val="00B956B3"/>
    <w:rsid w:val="00B95C69"/>
    <w:rsid w:val="00B96665"/>
    <w:rsid w:val="00BA1EE4"/>
    <w:rsid w:val="00BA2705"/>
    <w:rsid w:val="00BA72A9"/>
    <w:rsid w:val="00BB1F78"/>
    <w:rsid w:val="00BB2BF8"/>
    <w:rsid w:val="00BB6B0D"/>
    <w:rsid w:val="00BB6DF1"/>
    <w:rsid w:val="00BC182F"/>
    <w:rsid w:val="00BC3774"/>
    <w:rsid w:val="00BC4617"/>
    <w:rsid w:val="00BC722C"/>
    <w:rsid w:val="00BD03BB"/>
    <w:rsid w:val="00BD2D88"/>
    <w:rsid w:val="00BD439F"/>
    <w:rsid w:val="00BD4443"/>
    <w:rsid w:val="00BD4EE9"/>
    <w:rsid w:val="00BE016A"/>
    <w:rsid w:val="00BE3F9C"/>
    <w:rsid w:val="00BE61DE"/>
    <w:rsid w:val="00BE61FC"/>
    <w:rsid w:val="00BE7052"/>
    <w:rsid w:val="00BF153A"/>
    <w:rsid w:val="00BF1947"/>
    <w:rsid w:val="00BF461C"/>
    <w:rsid w:val="00BF5C7A"/>
    <w:rsid w:val="00C020BC"/>
    <w:rsid w:val="00C02308"/>
    <w:rsid w:val="00C057F0"/>
    <w:rsid w:val="00C060EE"/>
    <w:rsid w:val="00C17CE8"/>
    <w:rsid w:val="00C2016D"/>
    <w:rsid w:val="00C2222C"/>
    <w:rsid w:val="00C3119B"/>
    <w:rsid w:val="00C35084"/>
    <w:rsid w:val="00C37E80"/>
    <w:rsid w:val="00C41AD3"/>
    <w:rsid w:val="00C44C6A"/>
    <w:rsid w:val="00C4632A"/>
    <w:rsid w:val="00C46E26"/>
    <w:rsid w:val="00C47FA1"/>
    <w:rsid w:val="00C54367"/>
    <w:rsid w:val="00C56BD3"/>
    <w:rsid w:val="00C634C8"/>
    <w:rsid w:val="00C655BE"/>
    <w:rsid w:val="00C72B25"/>
    <w:rsid w:val="00C73299"/>
    <w:rsid w:val="00C750DF"/>
    <w:rsid w:val="00C7579B"/>
    <w:rsid w:val="00C77DF8"/>
    <w:rsid w:val="00C82664"/>
    <w:rsid w:val="00C848BB"/>
    <w:rsid w:val="00C84EE4"/>
    <w:rsid w:val="00C86800"/>
    <w:rsid w:val="00C92505"/>
    <w:rsid w:val="00C92923"/>
    <w:rsid w:val="00C9307E"/>
    <w:rsid w:val="00C953B7"/>
    <w:rsid w:val="00C95C5B"/>
    <w:rsid w:val="00CA07D4"/>
    <w:rsid w:val="00CA2344"/>
    <w:rsid w:val="00CA43CC"/>
    <w:rsid w:val="00CA4FFA"/>
    <w:rsid w:val="00CB194D"/>
    <w:rsid w:val="00CB299B"/>
    <w:rsid w:val="00CB42AA"/>
    <w:rsid w:val="00CB4D73"/>
    <w:rsid w:val="00CC1BF9"/>
    <w:rsid w:val="00CC2564"/>
    <w:rsid w:val="00CC2BF6"/>
    <w:rsid w:val="00CC539A"/>
    <w:rsid w:val="00CD012F"/>
    <w:rsid w:val="00CD0DF2"/>
    <w:rsid w:val="00CD26F5"/>
    <w:rsid w:val="00CD3D0F"/>
    <w:rsid w:val="00CD5E4C"/>
    <w:rsid w:val="00CE0625"/>
    <w:rsid w:val="00CE0FB5"/>
    <w:rsid w:val="00CE2DE6"/>
    <w:rsid w:val="00CE440C"/>
    <w:rsid w:val="00CE5343"/>
    <w:rsid w:val="00CE5A05"/>
    <w:rsid w:val="00CE6BB5"/>
    <w:rsid w:val="00CE7423"/>
    <w:rsid w:val="00CF4CA1"/>
    <w:rsid w:val="00CF6659"/>
    <w:rsid w:val="00D05648"/>
    <w:rsid w:val="00D060D0"/>
    <w:rsid w:val="00D13412"/>
    <w:rsid w:val="00D20C92"/>
    <w:rsid w:val="00D21C41"/>
    <w:rsid w:val="00D2507F"/>
    <w:rsid w:val="00D25AD3"/>
    <w:rsid w:val="00D3061D"/>
    <w:rsid w:val="00D341C6"/>
    <w:rsid w:val="00D36BA0"/>
    <w:rsid w:val="00D3766E"/>
    <w:rsid w:val="00D417B7"/>
    <w:rsid w:val="00D41956"/>
    <w:rsid w:val="00D439EE"/>
    <w:rsid w:val="00D4498E"/>
    <w:rsid w:val="00D451D4"/>
    <w:rsid w:val="00D46530"/>
    <w:rsid w:val="00D46ECC"/>
    <w:rsid w:val="00D479E8"/>
    <w:rsid w:val="00D55D64"/>
    <w:rsid w:val="00D607A4"/>
    <w:rsid w:val="00D61824"/>
    <w:rsid w:val="00D62BCE"/>
    <w:rsid w:val="00D64549"/>
    <w:rsid w:val="00D64FB7"/>
    <w:rsid w:val="00D74814"/>
    <w:rsid w:val="00D76A75"/>
    <w:rsid w:val="00D77385"/>
    <w:rsid w:val="00D774B9"/>
    <w:rsid w:val="00D83895"/>
    <w:rsid w:val="00D93F97"/>
    <w:rsid w:val="00DA0D28"/>
    <w:rsid w:val="00DA6017"/>
    <w:rsid w:val="00DA6D60"/>
    <w:rsid w:val="00DB021D"/>
    <w:rsid w:val="00DB0353"/>
    <w:rsid w:val="00DB3DAF"/>
    <w:rsid w:val="00DB7D20"/>
    <w:rsid w:val="00DC08C2"/>
    <w:rsid w:val="00DC3C4D"/>
    <w:rsid w:val="00DC79DC"/>
    <w:rsid w:val="00DD19BE"/>
    <w:rsid w:val="00DD6C17"/>
    <w:rsid w:val="00DD76D8"/>
    <w:rsid w:val="00DD7C8F"/>
    <w:rsid w:val="00DD7C95"/>
    <w:rsid w:val="00DE0927"/>
    <w:rsid w:val="00DE1D4C"/>
    <w:rsid w:val="00DE420A"/>
    <w:rsid w:val="00DE6D30"/>
    <w:rsid w:val="00DE7BE5"/>
    <w:rsid w:val="00DF25B2"/>
    <w:rsid w:val="00DF2F5D"/>
    <w:rsid w:val="00E03FED"/>
    <w:rsid w:val="00E04424"/>
    <w:rsid w:val="00E05C89"/>
    <w:rsid w:val="00E11C70"/>
    <w:rsid w:val="00E13E89"/>
    <w:rsid w:val="00E174F0"/>
    <w:rsid w:val="00E21DD8"/>
    <w:rsid w:val="00E251EC"/>
    <w:rsid w:val="00E2594A"/>
    <w:rsid w:val="00E26664"/>
    <w:rsid w:val="00E26B98"/>
    <w:rsid w:val="00E3103A"/>
    <w:rsid w:val="00E329C6"/>
    <w:rsid w:val="00E32AC9"/>
    <w:rsid w:val="00E340E1"/>
    <w:rsid w:val="00E36683"/>
    <w:rsid w:val="00E421EC"/>
    <w:rsid w:val="00E457FC"/>
    <w:rsid w:val="00E46059"/>
    <w:rsid w:val="00E47D69"/>
    <w:rsid w:val="00E53036"/>
    <w:rsid w:val="00E54C2D"/>
    <w:rsid w:val="00E56086"/>
    <w:rsid w:val="00E5655E"/>
    <w:rsid w:val="00E57AAA"/>
    <w:rsid w:val="00E607E2"/>
    <w:rsid w:val="00E64F97"/>
    <w:rsid w:val="00E76276"/>
    <w:rsid w:val="00E835A8"/>
    <w:rsid w:val="00E84AEB"/>
    <w:rsid w:val="00E86004"/>
    <w:rsid w:val="00E912A4"/>
    <w:rsid w:val="00E968AA"/>
    <w:rsid w:val="00E970A4"/>
    <w:rsid w:val="00EA0245"/>
    <w:rsid w:val="00EA236A"/>
    <w:rsid w:val="00EA7EC6"/>
    <w:rsid w:val="00EB06D8"/>
    <w:rsid w:val="00EB3F14"/>
    <w:rsid w:val="00EB4D87"/>
    <w:rsid w:val="00EB5184"/>
    <w:rsid w:val="00EB65A1"/>
    <w:rsid w:val="00EB7D5C"/>
    <w:rsid w:val="00EB7DF6"/>
    <w:rsid w:val="00EC4820"/>
    <w:rsid w:val="00EC512C"/>
    <w:rsid w:val="00EC53B1"/>
    <w:rsid w:val="00ED648A"/>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20748"/>
    <w:rsid w:val="00F24109"/>
    <w:rsid w:val="00F24C3C"/>
    <w:rsid w:val="00F24C6B"/>
    <w:rsid w:val="00F24D68"/>
    <w:rsid w:val="00F277FA"/>
    <w:rsid w:val="00F30966"/>
    <w:rsid w:val="00F312CE"/>
    <w:rsid w:val="00F32EF0"/>
    <w:rsid w:val="00F37166"/>
    <w:rsid w:val="00F41C28"/>
    <w:rsid w:val="00F42E7C"/>
    <w:rsid w:val="00F45C4D"/>
    <w:rsid w:val="00F51531"/>
    <w:rsid w:val="00F518DA"/>
    <w:rsid w:val="00F5726A"/>
    <w:rsid w:val="00F6059E"/>
    <w:rsid w:val="00F670A4"/>
    <w:rsid w:val="00F7104E"/>
    <w:rsid w:val="00F71C19"/>
    <w:rsid w:val="00F7251C"/>
    <w:rsid w:val="00F731C8"/>
    <w:rsid w:val="00F74E34"/>
    <w:rsid w:val="00F77391"/>
    <w:rsid w:val="00F77C52"/>
    <w:rsid w:val="00F83485"/>
    <w:rsid w:val="00F838DE"/>
    <w:rsid w:val="00F84A8B"/>
    <w:rsid w:val="00F85CEB"/>
    <w:rsid w:val="00F8611F"/>
    <w:rsid w:val="00F87F38"/>
    <w:rsid w:val="00F91317"/>
    <w:rsid w:val="00F919AC"/>
    <w:rsid w:val="00F92686"/>
    <w:rsid w:val="00F94053"/>
    <w:rsid w:val="00F956AB"/>
    <w:rsid w:val="00F95D7D"/>
    <w:rsid w:val="00FA2601"/>
    <w:rsid w:val="00FA431D"/>
    <w:rsid w:val="00FB5021"/>
    <w:rsid w:val="00FC1035"/>
    <w:rsid w:val="00FC185E"/>
    <w:rsid w:val="00FC6725"/>
    <w:rsid w:val="00FD0EC8"/>
    <w:rsid w:val="00FD4F03"/>
    <w:rsid w:val="00FD5CAD"/>
    <w:rsid w:val="00FD78E7"/>
    <w:rsid w:val="00FE1568"/>
    <w:rsid w:val="00FE2BF2"/>
    <w:rsid w:val="00FE3ADD"/>
    <w:rsid w:val="00FE4F6C"/>
    <w:rsid w:val="00FE64BB"/>
    <w:rsid w:val="00FE6DB1"/>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uiPriority w:val="99"/>
    <w:semiHidden/>
    <w:unhideWhenUsed/>
    <w:rsid w:val="00325710"/>
    <w:rPr>
      <w:color w:val="605E5C"/>
      <w:shd w:val="clear" w:color="auto" w:fill="E1DFDD"/>
    </w:rPr>
  </w:style>
  <w:style w:type="paragraph" w:customStyle="1" w:styleId="TableParagraph">
    <w:name w:val="Table Paragraph"/>
    <w:basedOn w:val="Normal"/>
    <w:uiPriority w:val="1"/>
    <w:qFormat/>
    <w:rsid w:val="008567B6"/>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B606D3"/>
    <w:pPr>
      <w:spacing w:before="100" w:beforeAutospacing="1" w:after="100" w:afterAutospacing="1"/>
    </w:pPr>
    <w:rPr>
      <w:lang w:val="en-IN" w:eastAsia="en-IN"/>
    </w:rPr>
  </w:style>
  <w:style w:type="character" w:customStyle="1" w:styleId="normaltextrun">
    <w:name w:val="normaltextrun"/>
    <w:basedOn w:val="DefaultParagraphFont"/>
    <w:rsid w:val="00B606D3"/>
  </w:style>
  <w:style w:type="character" w:customStyle="1" w:styleId="eop">
    <w:name w:val="eop"/>
    <w:basedOn w:val="DefaultParagraphFont"/>
    <w:rsid w:val="00B60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ps.powergrid.in/pgciltenders/u/defaul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inak2501@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abodh@powergrid.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3.xml><?xml version="1.0" encoding="utf-8"?>
<ds:datastoreItem xmlns:ds="http://schemas.openxmlformats.org/officeDocument/2006/customXml" ds:itemID="{0B5D4C13-4CA0-453D-85FC-087BBA819A7D}">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7190A16F-188E-401D-B82C-73541E20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39</Pages>
  <Words>12118</Words>
  <Characters>69073</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Mainak Roy {मेनक रॉय}</cp:lastModifiedBy>
  <cp:revision>76</cp:revision>
  <cp:lastPrinted>2023-05-01T06:03:00Z</cp:lastPrinted>
  <dcterms:created xsi:type="dcterms:W3CDTF">2025-01-29T06:46:00Z</dcterms:created>
  <dcterms:modified xsi:type="dcterms:W3CDTF">2025-12-29T13:00:00Z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2025-12-26T06:58:18Z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7da13ac2-5c7b-480e-abf9-abcd2ec57fc8</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